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6BE8" w14:textId="77777777" w:rsidR="001A1287" w:rsidRDefault="004970C4" w:rsidP="004970C4">
      <w:r>
        <w:t xml:space="preserve">                                                                                                                           </w:t>
      </w:r>
    </w:p>
    <w:p w14:paraId="26796BE9" w14:textId="77777777" w:rsidR="001A1287" w:rsidRDefault="001A1287" w:rsidP="001A1287">
      <w:pPr>
        <w:rPr>
          <w:rFonts w:ascii="Arial" w:hAnsi="Arial" w:cs="Arial"/>
          <w:sz w:val="32"/>
          <w:szCs w:val="32"/>
        </w:rPr>
      </w:pPr>
      <w:r>
        <w:rPr>
          <w:noProof/>
          <w:lang w:eastAsia="es-ES"/>
        </w:rPr>
        <mc:AlternateContent>
          <mc:Choice Requires="wps">
            <w:drawing>
              <wp:anchor distT="0" distB="0" distL="114300" distR="114300" simplePos="0" relativeHeight="251662336" behindDoc="0" locked="0" layoutInCell="1" allowOverlap="1" wp14:anchorId="26796C23" wp14:editId="26796C24">
                <wp:simplePos x="0" y="0"/>
                <wp:positionH relativeFrom="column">
                  <wp:posOffset>-476250</wp:posOffset>
                </wp:positionH>
                <wp:positionV relativeFrom="paragraph">
                  <wp:posOffset>-451485</wp:posOffset>
                </wp:positionV>
                <wp:extent cx="2609850" cy="4572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609850" cy="457200"/>
                        </a:xfrm>
                        <a:prstGeom prst="rect">
                          <a:avLst/>
                        </a:prstGeom>
                        <a:solidFill>
                          <a:prstClr val="white"/>
                        </a:solidFill>
                        <a:ln>
                          <a:noFill/>
                        </a:ln>
                        <a:effectLst/>
                      </wps:spPr>
                      <wps:txbx>
                        <w:txbxContent>
                          <w:p w14:paraId="26796C35" w14:textId="77777777" w:rsidR="001A1287" w:rsidRDefault="001A128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796C23" id="_x0000_t202" coordsize="21600,21600" o:spt="202" path="m,l,21600r21600,l21600,xe">
                <v:stroke joinstyle="miter"/>
                <v:path gradientshapeok="t" o:connecttype="rect"/>
              </v:shapetype>
              <v:shape id="Cuadro de texto 1" o:spid="_x0000_s1026" type="#_x0000_t202" style="position:absolute;margin-left:-37.5pt;margin-top:-35.55pt;width:205.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" stroked="f">
                <v:textbox inset="0,0,0,0">
                  <w:txbxContent>
                    <w:p w14:paraId="26796C35" w14:textId="77777777" w:rsidR="001A1287" w:rsidRDefault="001A1287"/>
                  </w:txbxContent>
                </v:textbox>
              </v:shape>
            </w:pict>
          </mc:Fallback>
        </mc:AlternateContent>
      </w:r>
      <w:r w:rsidR="004970C4" w:rsidRPr="001A1287">
        <w:rPr>
          <w:rFonts w:ascii="Arial" w:hAnsi="Arial" w:cs="Arial"/>
          <w:sz w:val="32"/>
          <w:szCs w:val="32"/>
        </w:rPr>
        <w:t xml:space="preserve"> </w:t>
      </w:r>
      <w:r>
        <w:rPr>
          <w:rFonts w:ascii="Arial" w:hAnsi="Arial" w:cs="Arial"/>
          <w:sz w:val="32"/>
          <w:szCs w:val="32"/>
        </w:rPr>
        <w:t xml:space="preserve">                              </w:t>
      </w:r>
    </w:p>
    <w:p w14:paraId="26796BEA" w14:textId="77777777" w:rsidR="00EE22AB" w:rsidRDefault="003034DC" w:rsidP="001A1287">
      <w:pPr>
        <w:rPr>
          <w:rFonts w:ascii="Arial" w:hAnsi="Arial" w:cs="Arial"/>
          <w:sz w:val="32"/>
          <w:szCs w:val="32"/>
        </w:rPr>
      </w:pPr>
      <w:r w:rsidRPr="004970C4">
        <w:rPr>
          <w:noProof/>
          <w:lang w:eastAsia="es-ES"/>
        </w:rPr>
        <mc:AlternateContent>
          <mc:Choice Requires="wps">
            <w:drawing>
              <wp:anchor distT="0" distB="0" distL="114300" distR="114300" simplePos="0" relativeHeight="251659264" behindDoc="0" locked="0" layoutInCell="1" allowOverlap="1" wp14:anchorId="26796C25" wp14:editId="26796C26">
                <wp:simplePos x="0" y="0"/>
                <wp:positionH relativeFrom="margin">
                  <wp:posOffset>2445385</wp:posOffset>
                </wp:positionH>
                <wp:positionV relativeFrom="paragraph">
                  <wp:posOffset>407035</wp:posOffset>
                </wp:positionV>
                <wp:extent cx="3114675" cy="1571625"/>
                <wp:effectExtent l="0" t="0" r="28575" b="28575"/>
                <wp:wrapNone/>
                <wp:docPr id="2" name="Elipse 2"/>
                <wp:cNvGraphicFramePr/>
                <a:graphic xmlns:a="http://schemas.openxmlformats.org/drawingml/2006/main">
                  <a:graphicData uri="http://schemas.microsoft.com/office/word/2010/wordprocessingShape">
                    <wps:wsp>
                      <wps:cNvSpPr/>
                      <wps:spPr>
                        <a:xfrm>
                          <a:off x="0" y="0"/>
                          <a:ext cx="3114675" cy="1571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796C36" w14:textId="6F2B42C9" w:rsidR="004970C4" w:rsidRPr="004970C4" w:rsidRDefault="000E1110" w:rsidP="004970C4">
                            <w:pPr>
                              <w:pStyle w:val="Descripcin"/>
                              <w:rPr>
                                <w:rFonts w:ascii="Arial" w:hAnsi="Arial" w:cs="Arial"/>
                                <w:b/>
                                <w:noProof/>
                                <w:sz w:val="32"/>
                                <w:szCs w:val="32"/>
                              </w:rPr>
                            </w:pPr>
                            <w:r>
                              <w:rPr>
                                <w:rFonts w:ascii="Arial" w:hAnsi="Arial" w:cs="Arial"/>
                                <w:b/>
                                <w:color w:val="FFFF00"/>
                                <w:sz w:val="32"/>
                                <w:szCs w:val="32"/>
                              </w:rPr>
                              <w:t xml:space="preserve">COMPETENCIAS </w:t>
                            </w:r>
                            <w:r w:rsidR="00DC1D2B">
                              <w:rPr>
                                <w:rFonts w:ascii="Arial" w:hAnsi="Arial" w:cs="Arial"/>
                                <w:b/>
                                <w:color w:val="FFFF00"/>
                                <w:sz w:val="32"/>
                                <w:szCs w:val="32"/>
                              </w:rPr>
                              <w:t xml:space="preserve">        </w:t>
                            </w:r>
                            <w:proofErr w:type="gramStart"/>
                            <w:r w:rsidR="004970C4" w:rsidRPr="004970C4">
                              <w:rPr>
                                <w:rFonts w:ascii="Arial" w:hAnsi="Arial" w:cs="Arial"/>
                                <w:b/>
                                <w:color w:val="FFFF00"/>
                                <w:sz w:val="32"/>
                                <w:szCs w:val="32"/>
                              </w:rPr>
                              <w:t>DEL  NOTARIO</w:t>
                            </w:r>
                            <w:proofErr w:type="gramEnd"/>
                            <w:r w:rsidR="004970C4">
                              <w:rPr>
                                <w:rFonts w:ascii="Arial" w:hAnsi="Arial" w:cs="Arial"/>
                                <w:b/>
                                <w:color w:val="FFFF00"/>
                                <w:sz w:val="32"/>
                                <w:szCs w:val="32"/>
                              </w:rPr>
                              <w:t xml:space="preserve">                                 </w:t>
                            </w:r>
                            <w:r w:rsidR="004970C4">
                              <w:rPr>
                                <w:rFonts w:ascii="Arial" w:hAnsi="Arial" w:cs="Arial"/>
                                <w:b/>
                                <w:sz w:val="32"/>
                                <w:szCs w:val="32"/>
                              </w:rPr>
                              <w:t xml:space="preserve">                                      </w:t>
                            </w:r>
                          </w:p>
                          <w:p w14:paraId="26796C37" w14:textId="77777777" w:rsidR="004970C4" w:rsidRDefault="004970C4" w:rsidP="004970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796C25" id="Elipse 2" o:spid="_x0000_s1027" style="position:absolute;margin-left:192.55pt;margin-top:32.05pt;width:245.25pt;height:123.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" fillcolor="#5b9bd5 [3204]" strokecolor="#1f4d78 [1604]" strokeweight="1pt">
                <v:stroke joinstyle="miter"/>
                <v:textbox>
                  <w:txbxContent>
                    <w:p w14:paraId="26796C36" w14:textId="6F2B42C9" w:rsidR="004970C4" w:rsidRPr="004970C4" w:rsidRDefault="000E1110" w:rsidP="004970C4">
                      <w:pPr>
                        <w:pStyle w:val="Descripcin"/>
                        <w:rPr>
                          <w:rFonts w:ascii="Arial" w:hAnsi="Arial" w:cs="Arial"/>
                          <w:b/>
                          <w:noProof/>
                          <w:sz w:val="32"/>
                          <w:szCs w:val="32"/>
                        </w:rPr>
                      </w:pPr>
                      <w:r>
                        <w:rPr>
                          <w:rFonts w:ascii="Arial" w:hAnsi="Arial" w:cs="Arial"/>
                          <w:b/>
                          <w:color w:val="FFFF00"/>
                          <w:sz w:val="32"/>
                          <w:szCs w:val="32"/>
                        </w:rPr>
                        <w:t xml:space="preserve">COMPETENCIAS </w:t>
                      </w:r>
                      <w:r w:rsidR="00DC1D2B">
                        <w:rPr>
                          <w:rFonts w:ascii="Arial" w:hAnsi="Arial" w:cs="Arial"/>
                          <w:b/>
                          <w:color w:val="FFFF00"/>
                          <w:sz w:val="32"/>
                          <w:szCs w:val="32"/>
                        </w:rPr>
                        <w:t xml:space="preserve">        </w:t>
                      </w:r>
                      <w:proofErr w:type="gramStart"/>
                      <w:r w:rsidR="004970C4" w:rsidRPr="004970C4">
                        <w:rPr>
                          <w:rFonts w:ascii="Arial" w:hAnsi="Arial" w:cs="Arial"/>
                          <w:b/>
                          <w:color w:val="FFFF00"/>
                          <w:sz w:val="32"/>
                          <w:szCs w:val="32"/>
                        </w:rPr>
                        <w:t>DEL  NOTARIO</w:t>
                      </w:r>
                      <w:proofErr w:type="gramEnd"/>
                      <w:r w:rsidR="004970C4">
                        <w:rPr>
                          <w:rFonts w:ascii="Arial" w:hAnsi="Arial" w:cs="Arial"/>
                          <w:b/>
                          <w:color w:val="FFFF00"/>
                          <w:sz w:val="32"/>
                          <w:szCs w:val="32"/>
                        </w:rPr>
                        <w:t xml:space="preserve">                                 </w:t>
                      </w:r>
                      <w:r w:rsidR="004970C4">
                        <w:rPr>
                          <w:rFonts w:ascii="Arial" w:hAnsi="Arial" w:cs="Arial"/>
                          <w:b/>
                          <w:sz w:val="32"/>
                          <w:szCs w:val="32"/>
                        </w:rPr>
                        <w:t xml:space="preserve">                                      </w:t>
                      </w:r>
                    </w:p>
                    <w:p w14:paraId="26796C37" w14:textId="77777777" w:rsidR="004970C4" w:rsidRDefault="004970C4" w:rsidP="004970C4">
                      <w:pPr>
                        <w:jc w:val="center"/>
                      </w:pPr>
                    </w:p>
                  </w:txbxContent>
                </v:textbox>
                <w10:wrap anchorx="margin"/>
              </v:oval>
            </w:pict>
          </mc:Fallback>
        </mc:AlternateContent>
      </w:r>
      <w:r w:rsidR="001A1287">
        <w:rPr>
          <w:rFonts w:ascii="Arial" w:hAnsi="Arial" w:cs="Arial"/>
          <w:sz w:val="32"/>
          <w:szCs w:val="32"/>
        </w:rPr>
        <w:t xml:space="preserve">   </w:t>
      </w:r>
      <w:r>
        <w:rPr>
          <w:noProof/>
          <w:lang w:eastAsia="es-ES"/>
        </w:rPr>
        <w:drawing>
          <wp:inline distT="0" distB="0" distL="0" distR="0" wp14:anchorId="26796C27" wp14:editId="26796C28">
            <wp:extent cx="2352675" cy="2352675"/>
            <wp:effectExtent l="0" t="0" r="9525" b="9525"/>
            <wp:docPr id="15" name="Imagen 15" descr="Hablando De Dibujos Animados Naranja En Un Megáfono - Megáfono. Fotos,  Retratos, Imágenes Y Fotografía De Archivo Libres De Derecho. Image 992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blando De Dibujos Animados Naranja En Un Megáfono - Megáfono. Fotos,  Retratos, Imágenes Y Fotografía De Archivo Libres De Derecho. Image 99282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26796BEB" w14:textId="77777777" w:rsidR="00EE22AB" w:rsidRDefault="00EE22AB" w:rsidP="001A1287">
      <w:pPr>
        <w:rPr>
          <w:rFonts w:ascii="Arial" w:hAnsi="Arial" w:cs="Arial"/>
          <w:sz w:val="32"/>
          <w:szCs w:val="32"/>
        </w:rPr>
      </w:pPr>
    </w:p>
    <w:p w14:paraId="26796BEC" w14:textId="77777777" w:rsidR="006C17C8" w:rsidRDefault="006C17C8" w:rsidP="000E1110">
      <w:pPr>
        <w:rPr>
          <w:rFonts w:ascii="Arial" w:hAnsi="Arial" w:cs="Arial"/>
          <w:sz w:val="32"/>
          <w:szCs w:val="32"/>
        </w:rPr>
      </w:pPr>
    </w:p>
    <w:p w14:paraId="26796BED" w14:textId="0F00AD57" w:rsidR="006C17C8" w:rsidRDefault="00833BA1" w:rsidP="001A1287">
      <w:pPr>
        <w:rPr>
          <w:rFonts w:ascii="Arial" w:hAnsi="Arial" w:cs="Arial"/>
          <w:sz w:val="32"/>
          <w:szCs w:val="32"/>
        </w:rPr>
      </w:pPr>
      <w:r>
        <w:rPr>
          <w:rFonts w:ascii="Arial" w:hAnsi="Arial" w:cs="Arial"/>
          <w:sz w:val="32"/>
          <w:szCs w:val="32"/>
        </w:rPr>
        <w:t>Primero, antes de adentrarnos a las distintas competencias del notario es importarte definir el concepto de competencia.</w:t>
      </w:r>
    </w:p>
    <w:p w14:paraId="2806899C" w14:textId="79DA9FA9" w:rsidR="00833BA1" w:rsidRDefault="00833BA1" w:rsidP="001A1287">
      <w:pPr>
        <w:rPr>
          <w:rFonts w:ascii="Arial" w:hAnsi="Arial" w:cs="Arial"/>
          <w:sz w:val="32"/>
          <w:szCs w:val="32"/>
        </w:rPr>
      </w:pPr>
      <w:proofErr w:type="spellStart"/>
      <w:r>
        <w:rPr>
          <w:rFonts w:ascii="Arial" w:hAnsi="Arial" w:cs="Arial"/>
          <w:sz w:val="32"/>
          <w:szCs w:val="32"/>
        </w:rPr>
        <w:t>Asi</w:t>
      </w:r>
      <w:proofErr w:type="spellEnd"/>
      <w:r>
        <w:rPr>
          <w:rFonts w:ascii="Arial" w:hAnsi="Arial" w:cs="Arial"/>
          <w:sz w:val="32"/>
          <w:szCs w:val="32"/>
        </w:rPr>
        <w:t xml:space="preserve"> varios autores se han expedido al respecto.</w:t>
      </w:r>
    </w:p>
    <w:p w14:paraId="515FB774" w14:textId="77777777" w:rsidR="00833BA1" w:rsidRPr="00833BA1" w:rsidRDefault="00833BA1" w:rsidP="00833BA1">
      <w:pPr>
        <w:rPr>
          <w:rFonts w:ascii="Arial" w:eastAsia="Calibri" w:hAnsi="Arial" w:cs="Arial"/>
          <w:sz w:val="28"/>
          <w:szCs w:val="28"/>
        </w:rPr>
      </w:pPr>
      <w:proofErr w:type="spellStart"/>
      <w:r w:rsidRPr="00833BA1">
        <w:rPr>
          <w:rFonts w:ascii="Arial" w:eastAsia="Calibri" w:hAnsi="Arial" w:cs="Arial"/>
          <w:b/>
          <w:bCs/>
          <w:sz w:val="28"/>
          <w:szCs w:val="28"/>
          <w:u w:val="single"/>
        </w:rPr>
        <w:t>Pelossi</w:t>
      </w:r>
      <w:proofErr w:type="spellEnd"/>
      <w:r w:rsidRPr="00833BA1">
        <w:rPr>
          <w:rFonts w:ascii="Arial" w:eastAsia="Calibri" w:hAnsi="Arial" w:cs="Arial"/>
          <w:b/>
          <w:bCs/>
          <w:sz w:val="28"/>
          <w:szCs w:val="28"/>
          <w:u w:val="single"/>
        </w:rPr>
        <w:t>:</w:t>
      </w:r>
      <w:r w:rsidRPr="00833BA1">
        <w:rPr>
          <w:rFonts w:ascii="Arial" w:eastAsia="Calibri" w:hAnsi="Arial" w:cs="Arial"/>
          <w:sz w:val="28"/>
          <w:szCs w:val="28"/>
        </w:rPr>
        <w:t xml:space="preserve"> dice que es la aptitud legal conferida a un órgano o a una profesión determinada. Es decir, es la aptitud legal conferida al escribano y por lo tanto es competente en lo que la ley le encomienda o le permite actuar. La competencia notarial es límite de </w:t>
      </w:r>
      <w:proofErr w:type="gramStart"/>
      <w:r w:rsidRPr="00833BA1">
        <w:rPr>
          <w:rFonts w:ascii="Arial" w:eastAsia="Calibri" w:hAnsi="Arial" w:cs="Arial"/>
          <w:sz w:val="28"/>
          <w:szCs w:val="28"/>
        </w:rPr>
        <w:t>ejercicio.-</w:t>
      </w:r>
      <w:proofErr w:type="gramEnd"/>
      <w:r w:rsidRPr="00833BA1">
        <w:rPr>
          <w:rFonts w:ascii="Arial" w:eastAsia="Calibri" w:hAnsi="Arial" w:cs="Arial"/>
          <w:sz w:val="28"/>
          <w:szCs w:val="28"/>
        </w:rPr>
        <w:t xml:space="preserve"> La competencia es la facultad para el conocimiento de determinados asuntos ya sea territorial, en relación a las personas </w:t>
      </w:r>
      <w:proofErr w:type="spellStart"/>
      <w:r w:rsidRPr="00833BA1">
        <w:rPr>
          <w:rFonts w:ascii="Arial" w:eastAsia="Calibri" w:hAnsi="Arial" w:cs="Arial"/>
          <w:sz w:val="28"/>
          <w:szCs w:val="28"/>
        </w:rPr>
        <w:t>ó</w:t>
      </w:r>
      <w:proofErr w:type="spellEnd"/>
      <w:r w:rsidRPr="00833BA1">
        <w:rPr>
          <w:rFonts w:ascii="Arial" w:eastAsia="Calibri" w:hAnsi="Arial" w:cs="Arial"/>
          <w:sz w:val="28"/>
          <w:szCs w:val="28"/>
        </w:rPr>
        <w:t xml:space="preserve"> en razón de la materia.- </w:t>
      </w:r>
    </w:p>
    <w:p w14:paraId="600DBFD2" w14:textId="77777777" w:rsidR="00833BA1" w:rsidRPr="00833BA1" w:rsidRDefault="00833BA1" w:rsidP="00833BA1">
      <w:pPr>
        <w:rPr>
          <w:rFonts w:ascii="Arial" w:eastAsia="Calibri" w:hAnsi="Arial" w:cs="Arial"/>
          <w:sz w:val="28"/>
          <w:szCs w:val="28"/>
        </w:rPr>
      </w:pPr>
      <w:r w:rsidRPr="00833BA1">
        <w:rPr>
          <w:rFonts w:ascii="Arial" w:eastAsia="Calibri" w:hAnsi="Arial" w:cs="Arial"/>
          <w:b/>
          <w:bCs/>
          <w:sz w:val="28"/>
          <w:szCs w:val="28"/>
        </w:rPr>
        <w:t>Etchegaray</w:t>
      </w:r>
      <w:r w:rsidRPr="00833BA1">
        <w:rPr>
          <w:rFonts w:ascii="Arial" w:eastAsia="Calibri" w:hAnsi="Arial" w:cs="Arial"/>
          <w:sz w:val="28"/>
          <w:szCs w:val="28"/>
        </w:rPr>
        <w:t xml:space="preserve"> dice: que es la aptitud de un oficial público para autorizar instrumentos notariales. Por medio de ella se puede establecer cuando un escribano puede cumplir o no una determinada </w:t>
      </w:r>
      <w:proofErr w:type="gramStart"/>
      <w:r w:rsidRPr="00833BA1">
        <w:rPr>
          <w:rFonts w:ascii="Arial" w:eastAsia="Calibri" w:hAnsi="Arial" w:cs="Arial"/>
          <w:sz w:val="28"/>
          <w:szCs w:val="28"/>
        </w:rPr>
        <w:t>tarea.-</w:t>
      </w:r>
      <w:proofErr w:type="gramEnd"/>
      <w:r w:rsidRPr="00833BA1">
        <w:rPr>
          <w:rFonts w:ascii="Arial" w:eastAsia="Calibri" w:hAnsi="Arial" w:cs="Arial"/>
          <w:sz w:val="28"/>
          <w:szCs w:val="28"/>
        </w:rPr>
        <w:t xml:space="preserve"> La competencia notarial en actos formales es OBLIGATORIA para los otorgantes, pues deriva de la ley.(</w:t>
      </w:r>
      <w:proofErr w:type="spellStart"/>
      <w:r w:rsidRPr="00833BA1">
        <w:rPr>
          <w:rFonts w:ascii="Arial" w:eastAsia="Calibri" w:hAnsi="Arial" w:cs="Arial"/>
          <w:sz w:val="28"/>
          <w:szCs w:val="28"/>
        </w:rPr>
        <w:t>Ej</w:t>
      </w:r>
      <w:proofErr w:type="spellEnd"/>
      <w:r w:rsidRPr="00833BA1">
        <w:rPr>
          <w:rFonts w:ascii="Arial" w:eastAsia="Calibri" w:hAnsi="Arial" w:cs="Arial"/>
          <w:sz w:val="28"/>
          <w:szCs w:val="28"/>
        </w:rPr>
        <w:t xml:space="preserve"> escrituras públicas, donación </w:t>
      </w:r>
      <w:proofErr w:type="spellStart"/>
      <w:r w:rsidRPr="00833BA1">
        <w:rPr>
          <w:rFonts w:ascii="Arial" w:eastAsia="Calibri" w:hAnsi="Arial" w:cs="Arial"/>
          <w:sz w:val="28"/>
          <w:szCs w:val="28"/>
        </w:rPr>
        <w:t>etc</w:t>
      </w:r>
      <w:proofErr w:type="spellEnd"/>
      <w:r w:rsidRPr="00833BA1">
        <w:rPr>
          <w:rFonts w:ascii="Arial" w:eastAsia="Calibri" w:hAnsi="Arial" w:cs="Arial"/>
          <w:sz w:val="28"/>
          <w:szCs w:val="28"/>
        </w:rPr>
        <w:t xml:space="preserve">) En actos no formales y si es voluntad de las partes hay contratos o actos para cuya existencia es suficiente la forma privada.- (Ej. Locaciones de inmuebles, boletos etc.). La competencia del escribano en este caso es para asegurar la prueba de la convención de las </w:t>
      </w:r>
      <w:proofErr w:type="gramStart"/>
      <w:r w:rsidRPr="00833BA1">
        <w:rPr>
          <w:rFonts w:ascii="Arial" w:eastAsia="Calibri" w:hAnsi="Arial" w:cs="Arial"/>
          <w:sz w:val="28"/>
          <w:szCs w:val="28"/>
        </w:rPr>
        <w:t>partes.-</w:t>
      </w:r>
      <w:proofErr w:type="gramEnd"/>
    </w:p>
    <w:p w14:paraId="0A84BD99" w14:textId="77777777" w:rsidR="00833BA1" w:rsidRPr="00833BA1" w:rsidRDefault="00833BA1" w:rsidP="00833BA1">
      <w:pPr>
        <w:rPr>
          <w:rFonts w:ascii="Arial" w:eastAsia="Calibri" w:hAnsi="Arial" w:cs="Arial"/>
          <w:sz w:val="28"/>
          <w:szCs w:val="28"/>
        </w:rPr>
      </w:pPr>
      <w:r w:rsidRPr="00833BA1">
        <w:rPr>
          <w:rFonts w:ascii="Arial" w:eastAsia="Calibri" w:hAnsi="Arial" w:cs="Arial"/>
          <w:b/>
          <w:bCs/>
          <w:sz w:val="28"/>
          <w:szCs w:val="28"/>
        </w:rPr>
        <w:lastRenderedPageBreak/>
        <w:t>CARNELUTII</w:t>
      </w:r>
      <w:r w:rsidRPr="00833BA1">
        <w:rPr>
          <w:rFonts w:ascii="Arial" w:eastAsia="Calibri" w:hAnsi="Arial" w:cs="Arial"/>
          <w:sz w:val="28"/>
          <w:szCs w:val="28"/>
        </w:rPr>
        <w:t xml:space="preserve"> dice, que competencia es la extensión de poder que pertenece o compete a cada oficio o profesión.'.</w:t>
      </w:r>
    </w:p>
    <w:p w14:paraId="532C1BEA" w14:textId="64CCB16B" w:rsidR="00833BA1" w:rsidRDefault="00833BA1" w:rsidP="001A1287">
      <w:pPr>
        <w:rPr>
          <w:rFonts w:ascii="Arial" w:hAnsi="Arial" w:cs="Arial"/>
          <w:sz w:val="32"/>
          <w:szCs w:val="32"/>
        </w:rPr>
      </w:pPr>
      <w:r>
        <w:rPr>
          <w:rFonts w:ascii="Arial" w:hAnsi="Arial" w:cs="Arial"/>
          <w:sz w:val="32"/>
          <w:szCs w:val="32"/>
        </w:rPr>
        <w:t xml:space="preserve">El </w:t>
      </w:r>
      <w:proofErr w:type="spellStart"/>
      <w:r>
        <w:rPr>
          <w:rFonts w:ascii="Arial" w:hAnsi="Arial" w:cs="Arial"/>
          <w:sz w:val="32"/>
          <w:szCs w:val="32"/>
        </w:rPr>
        <w:t>Cpodigo</w:t>
      </w:r>
      <w:proofErr w:type="spellEnd"/>
      <w:r>
        <w:rPr>
          <w:rFonts w:ascii="Arial" w:hAnsi="Arial" w:cs="Arial"/>
          <w:sz w:val="32"/>
          <w:szCs w:val="32"/>
        </w:rPr>
        <w:t xml:space="preserve"> Civil y Comercial, no nos define el concepto de </w:t>
      </w:r>
      <w:proofErr w:type="gramStart"/>
      <w:r>
        <w:rPr>
          <w:rFonts w:ascii="Arial" w:hAnsi="Arial" w:cs="Arial"/>
          <w:sz w:val="32"/>
          <w:szCs w:val="32"/>
        </w:rPr>
        <w:t>competencia</w:t>
      </w:r>
      <w:proofErr w:type="gramEnd"/>
      <w:r>
        <w:rPr>
          <w:rFonts w:ascii="Arial" w:hAnsi="Arial" w:cs="Arial"/>
          <w:sz w:val="32"/>
          <w:szCs w:val="32"/>
        </w:rPr>
        <w:t xml:space="preserve"> pero sí establece los limites dentro y respecto de </w:t>
      </w:r>
      <w:proofErr w:type="spellStart"/>
      <w:r>
        <w:rPr>
          <w:rFonts w:ascii="Arial" w:hAnsi="Arial" w:cs="Arial"/>
          <w:sz w:val="32"/>
          <w:szCs w:val="32"/>
        </w:rPr>
        <w:t>quenes</w:t>
      </w:r>
      <w:proofErr w:type="spellEnd"/>
      <w:r>
        <w:rPr>
          <w:rFonts w:ascii="Arial" w:hAnsi="Arial" w:cs="Arial"/>
          <w:sz w:val="32"/>
          <w:szCs w:val="32"/>
        </w:rPr>
        <w:t xml:space="preserve"> el notario puede ejercer.</w:t>
      </w:r>
    </w:p>
    <w:p w14:paraId="26796BEE" w14:textId="77777777" w:rsidR="00317286" w:rsidRDefault="00317286" w:rsidP="001A1287">
      <w:pPr>
        <w:rPr>
          <w:rFonts w:ascii="Arial" w:hAnsi="Arial" w:cs="Arial"/>
          <w:sz w:val="32"/>
          <w:szCs w:val="32"/>
        </w:rPr>
      </w:pPr>
    </w:p>
    <w:p w14:paraId="26796BEF" w14:textId="77777777" w:rsidR="00EE22AB" w:rsidRDefault="00F70098" w:rsidP="001A1287">
      <w:pPr>
        <w:rPr>
          <w:rFonts w:ascii="Arial" w:hAnsi="Arial" w:cs="Arial"/>
          <w:sz w:val="32"/>
          <w:szCs w:val="32"/>
        </w:rPr>
      </w:pPr>
      <w:r>
        <w:rPr>
          <w:noProof/>
          <w:lang w:eastAsia="es-ES"/>
        </w:rPr>
        <mc:AlternateContent>
          <mc:Choice Requires="wps">
            <w:drawing>
              <wp:anchor distT="0" distB="0" distL="114300" distR="114300" simplePos="0" relativeHeight="251660288" behindDoc="0" locked="0" layoutInCell="1" allowOverlap="1" wp14:anchorId="26796C29" wp14:editId="26796C2A">
                <wp:simplePos x="0" y="0"/>
                <wp:positionH relativeFrom="margin">
                  <wp:align>left</wp:align>
                </wp:positionH>
                <wp:positionV relativeFrom="paragraph">
                  <wp:posOffset>56515</wp:posOffset>
                </wp:positionV>
                <wp:extent cx="1876425" cy="390525"/>
                <wp:effectExtent l="0" t="0" r="28575" b="28575"/>
                <wp:wrapNone/>
                <wp:docPr id="7" name="Rectángulo redondeado 7"/>
                <wp:cNvGraphicFramePr/>
                <a:graphic xmlns:a="http://schemas.openxmlformats.org/drawingml/2006/main">
                  <a:graphicData uri="http://schemas.microsoft.com/office/word/2010/wordprocessingShape">
                    <wps:wsp>
                      <wps:cNvSpPr/>
                      <wps:spPr>
                        <a:xfrm>
                          <a:off x="0" y="0"/>
                          <a:ext cx="1876425" cy="390525"/>
                        </a:xfrm>
                        <a:prstGeom prst="roundRect">
                          <a:avLst/>
                        </a:prstGeom>
                        <a:solidFill>
                          <a:srgbClr val="F42ADC"/>
                        </a:solidFill>
                      </wps:spPr>
                      <wps:style>
                        <a:lnRef idx="2">
                          <a:schemeClr val="accent2">
                            <a:shade val="50000"/>
                          </a:schemeClr>
                        </a:lnRef>
                        <a:fillRef idx="1">
                          <a:schemeClr val="accent2"/>
                        </a:fillRef>
                        <a:effectRef idx="0">
                          <a:schemeClr val="accent2"/>
                        </a:effectRef>
                        <a:fontRef idx="minor">
                          <a:schemeClr val="lt1"/>
                        </a:fontRef>
                      </wps:style>
                      <wps:txbx>
                        <w:txbxContent>
                          <w:p w14:paraId="26796C38" w14:textId="77777777" w:rsidR="001A1287" w:rsidRPr="001A1287" w:rsidRDefault="001A1287" w:rsidP="001A1287">
                            <w:pPr>
                              <w:pStyle w:val="Descripcin"/>
                              <w:rPr>
                                <w:rFonts w:ascii="Arial" w:hAnsi="Arial" w:cs="Arial"/>
                                <w:b/>
                                <w:noProof/>
                                <w:color w:val="000000" w:themeColor="text1"/>
                                <w:sz w:val="32"/>
                                <w:szCs w:val="32"/>
                              </w:rPr>
                            </w:pPr>
                            <w:r w:rsidRPr="001A1287">
                              <w:rPr>
                                <w:rFonts w:ascii="Arial" w:hAnsi="Arial" w:cs="Arial"/>
                                <w:b/>
                                <w:color w:val="000000" w:themeColor="text1"/>
                                <w:sz w:val="32"/>
                                <w:szCs w:val="32"/>
                              </w:rPr>
                              <w:t>ART 290 CCC</w:t>
                            </w:r>
                          </w:p>
                          <w:p w14:paraId="26796C39" w14:textId="77777777" w:rsidR="001A1287" w:rsidRDefault="001A1287" w:rsidP="001A1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96C29" id="Rectángulo redondeado 7" o:spid="_x0000_s1028" style="position:absolute;margin-left:0;margin-top:4.45pt;width:147.75pt;height:3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" fillcolor="#f42adc" strokecolor="#823b0b [1605]" strokeweight="1pt">
                <v:stroke joinstyle="miter"/>
                <v:textbox>
                  <w:txbxContent>
                    <w:p w14:paraId="26796C38" w14:textId="77777777" w:rsidR="001A1287" w:rsidRPr="001A1287" w:rsidRDefault="001A1287" w:rsidP="001A1287">
                      <w:pPr>
                        <w:pStyle w:val="Descripcin"/>
                        <w:rPr>
                          <w:rFonts w:ascii="Arial" w:hAnsi="Arial" w:cs="Arial"/>
                          <w:b/>
                          <w:noProof/>
                          <w:color w:val="000000" w:themeColor="text1"/>
                          <w:sz w:val="32"/>
                          <w:szCs w:val="32"/>
                        </w:rPr>
                      </w:pPr>
                      <w:r w:rsidRPr="001A1287">
                        <w:rPr>
                          <w:rFonts w:ascii="Arial" w:hAnsi="Arial" w:cs="Arial"/>
                          <w:b/>
                          <w:color w:val="000000" w:themeColor="text1"/>
                          <w:sz w:val="32"/>
                          <w:szCs w:val="32"/>
                        </w:rPr>
                        <w:t>ART 290 CCC</w:t>
                      </w:r>
                    </w:p>
                    <w:p w14:paraId="26796C39" w14:textId="77777777" w:rsidR="001A1287" w:rsidRDefault="001A1287" w:rsidP="001A1287">
                      <w:pPr>
                        <w:jc w:val="center"/>
                      </w:pPr>
                    </w:p>
                  </w:txbxContent>
                </v:textbox>
                <w10:wrap anchorx="margin"/>
              </v:roundrect>
            </w:pict>
          </mc:Fallback>
        </mc:AlternateContent>
      </w:r>
    </w:p>
    <w:p w14:paraId="26796BF0" w14:textId="77777777" w:rsidR="00EE22AB" w:rsidRDefault="00EE22AB" w:rsidP="001A1287">
      <w:pPr>
        <w:rPr>
          <w:rFonts w:ascii="Arial" w:hAnsi="Arial" w:cs="Arial"/>
          <w:sz w:val="32"/>
          <w:szCs w:val="32"/>
        </w:rPr>
      </w:pPr>
    </w:p>
    <w:p w14:paraId="26796BF1" w14:textId="77777777" w:rsidR="001A1287" w:rsidRPr="001A1287" w:rsidRDefault="001A1287" w:rsidP="001A1287">
      <w:pPr>
        <w:rPr>
          <w:rFonts w:ascii="Arial" w:hAnsi="Arial" w:cs="Arial"/>
          <w:sz w:val="32"/>
          <w:szCs w:val="32"/>
          <w:u w:val="single"/>
        </w:rPr>
      </w:pPr>
      <w:r w:rsidRPr="001A1287">
        <w:rPr>
          <w:rFonts w:ascii="Arial" w:hAnsi="Arial" w:cs="Arial"/>
          <w:sz w:val="32"/>
          <w:szCs w:val="32"/>
          <w:highlight w:val="yellow"/>
          <w:u w:val="single"/>
        </w:rPr>
        <w:t>Son requisitos de validez del instrumento público:</w:t>
      </w:r>
    </w:p>
    <w:p w14:paraId="26796BF2" w14:textId="100F393D" w:rsidR="001A1287" w:rsidRPr="001A1287" w:rsidRDefault="001A1287" w:rsidP="001A1287">
      <w:pPr>
        <w:rPr>
          <w:rFonts w:ascii="Arial" w:hAnsi="Arial" w:cs="Arial"/>
          <w:sz w:val="32"/>
          <w:szCs w:val="32"/>
        </w:rPr>
      </w:pPr>
      <w:r w:rsidRPr="001A1287">
        <w:rPr>
          <w:rFonts w:ascii="Arial" w:hAnsi="Arial" w:cs="Arial"/>
          <w:sz w:val="32"/>
          <w:szCs w:val="32"/>
        </w:rPr>
        <w:t xml:space="preserve">a) la </w:t>
      </w:r>
      <w:r w:rsidRPr="001A1287">
        <w:rPr>
          <w:rFonts w:ascii="Arial" w:hAnsi="Arial" w:cs="Arial"/>
          <w:sz w:val="32"/>
          <w:szCs w:val="32"/>
          <w:highlight w:val="yellow"/>
        </w:rPr>
        <w:t>actuación del oficial público en los límites de sus atribuciones y de su competencia territorial, excepto que el lugar sea generalmente tenido como comprendido en ella;</w:t>
      </w:r>
      <w:r>
        <w:rPr>
          <w:rFonts w:ascii="Arial" w:hAnsi="Arial" w:cs="Arial"/>
          <w:sz w:val="32"/>
          <w:szCs w:val="32"/>
        </w:rPr>
        <w:t xml:space="preserve">(COMPETENCIA </w:t>
      </w:r>
      <w:r w:rsidR="000E1110">
        <w:rPr>
          <w:rFonts w:ascii="Arial" w:hAnsi="Arial" w:cs="Arial"/>
          <w:sz w:val="32"/>
          <w:szCs w:val="32"/>
        </w:rPr>
        <w:t>MATERIAL-</w:t>
      </w:r>
      <w:r>
        <w:rPr>
          <w:rFonts w:ascii="Arial" w:hAnsi="Arial" w:cs="Arial"/>
          <w:sz w:val="32"/>
          <w:szCs w:val="32"/>
        </w:rPr>
        <w:t>TERRITORIAL-)</w:t>
      </w:r>
    </w:p>
    <w:p w14:paraId="7FAFD5FE" w14:textId="77777777" w:rsidR="00DC1D2B" w:rsidRPr="00833BA1" w:rsidRDefault="00DC1D2B" w:rsidP="00DC1D2B">
      <w:pPr>
        <w:spacing w:before="100" w:beforeAutospacing="1" w:after="100" w:afterAutospacing="1" w:line="240" w:lineRule="auto"/>
        <w:rPr>
          <w:rFonts w:ascii="Arial" w:eastAsia="Times New Roman" w:hAnsi="Arial" w:cs="Arial"/>
          <w:color w:val="000000"/>
          <w:sz w:val="28"/>
          <w:szCs w:val="28"/>
        </w:rPr>
      </w:pPr>
      <w:r w:rsidRPr="00833BA1">
        <w:rPr>
          <w:rFonts w:ascii="Arial" w:eastAsia="Times New Roman" w:hAnsi="Arial" w:cs="Arial"/>
          <w:color w:val="000000"/>
          <w:sz w:val="28"/>
          <w:szCs w:val="28"/>
        </w:rPr>
        <w:t>Este inciso se refiere a la competencia del oficial público en razón de la materia y del territorio. Para determinar la competencia en razón de la materia, la doctrina sigue dos corrientes, una por exclusión y otra por inclusión. La competencia por razón del territorio es límite de ejercicio de la función pública en un ámbito geográfico.</w:t>
      </w:r>
    </w:p>
    <w:p w14:paraId="17B1717B" w14:textId="64A92B2B" w:rsidR="00DC1D2B" w:rsidRPr="00833BA1" w:rsidRDefault="00DC1D2B" w:rsidP="00DC1D2B">
      <w:pPr>
        <w:spacing w:before="100" w:beforeAutospacing="1" w:after="100" w:afterAutospacing="1" w:line="240" w:lineRule="auto"/>
        <w:rPr>
          <w:rFonts w:ascii="Arial" w:eastAsia="Times New Roman" w:hAnsi="Arial" w:cs="Arial"/>
          <w:color w:val="000000"/>
          <w:sz w:val="28"/>
          <w:szCs w:val="28"/>
        </w:rPr>
      </w:pPr>
      <w:r w:rsidRPr="00833BA1">
        <w:rPr>
          <w:rFonts w:ascii="Arial" w:eastAsia="Times New Roman" w:hAnsi="Arial" w:cs="Arial"/>
          <w:color w:val="000000"/>
          <w:sz w:val="28"/>
          <w:szCs w:val="28"/>
        </w:rPr>
        <w:t xml:space="preserve">Con lo dicho, el </w:t>
      </w:r>
      <w:r w:rsidR="000D4FF0" w:rsidRPr="00833BA1">
        <w:rPr>
          <w:rFonts w:ascii="Arial" w:eastAsia="Times New Roman" w:hAnsi="Arial" w:cs="Arial"/>
          <w:color w:val="000000"/>
          <w:sz w:val="28"/>
          <w:szCs w:val="28"/>
        </w:rPr>
        <w:t>oficial público</w:t>
      </w:r>
      <w:r w:rsidRPr="00833BA1">
        <w:rPr>
          <w:rFonts w:ascii="Arial" w:eastAsia="Times New Roman" w:hAnsi="Arial" w:cs="Arial"/>
          <w:color w:val="000000"/>
          <w:sz w:val="28"/>
          <w:szCs w:val="28"/>
        </w:rPr>
        <w:t xml:space="preserve"> debe estar investido por la autoridad competente para el ejercicio efectivo de las funciones, ya que sus atribuciones provienen de la ley. Por ello, carecen de validez los instrumentos públicos extendidos por el oficial público fuera de sus atribuciones, y de la competencia territorial asignada para el ejercicio de sus funciones, </w:t>
      </w:r>
      <w:proofErr w:type="gramStart"/>
      <w:r w:rsidRPr="00833BA1">
        <w:rPr>
          <w:rFonts w:ascii="Arial" w:eastAsia="Times New Roman" w:hAnsi="Arial" w:cs="Arial"/>
          <w:color w:val="000000"/>
          <w:sz w:val="28"/>
          <w:szCs w:val="28"/>
        </w:rPr>
        <w:t>excepto</w:t>
      </w:r>
      <w:r w:rsidR="000D4FF0" w:rsidRPr="00833BA1">
        <w:rPr>
          <w:rFonts w:ascii="Arial" w:eastAsia="Times New Roman" w:hAnsi="Arial" w:cs="Arial"/>
          <w:color w:val="000000"/>
          <w:sz w:val="28"/>
          <w:szCs w:val="28"/>
        </w:rPr>
        <w:t>(</w:t>
      </w:r>
      <w:proofErr w:type="gramEnd"/>
      <w:r w:rsidR="000D4FF0" w:rsidRPr="00833BA1">
        <w:rPr>
          <w:rFonts w:ascii="Arial" w:eastAsia="Times New Roman" w:hAnsi="Arial" w:cs="Arial"/>
          <w:color w:val="000000"/>
          <w:sz w:val="28"/>
          <w:szCs w:val="28"/>
        </w:rPr>
        <w:t xml:space="preserve">que el notario solicite autorización al col de Escribanos)o que el lugar sea tenido como comprendido en ella, prorroga de </w:t>
      </w:r>
      <w:proofErr w:type="spellStart"/>
      <w:r w:rsidR="000D4FF0" w:rsidRPr="00833BA1">
        <w:rPr>
          <w:rFonts w:ascii="Arial" w:eastAsia="Times New Roman" w:hAnsi="Arial" w:cs="Arial"/>
          <w:color w:val="000000"/>
          <w:sz w:val="28"/>
          <w:szCs w:val="28"/>
        </w:rPr>
        <w:t>jurisdiccion</w:t>
      </w:r>
      <w:proofErr w:type="spellEnd"/>
      <w:r w:rsidR="000D4FF0" w:rsidRPr="00833BA1">
        <w:rPr>
          <w:rFonts w:ascii="Arial" w:eastAsia="Times New Roman" w:hAnsi="Arial" w:cs="Arial"/>
          <w:color w:val="000000"/>
          <w:sz w:val="28"/>
          <w:szCs w:val="28"/>
        </w:rPr>
        <w:t>.-</w:t>
      </w:r>
    </w:p>
    <w:p w14:paraId="0D5B2712" w14:textId="77777777" w:rsidR="00DC1D2B" w:rsidRPr="00833BA1" w:rsidRDefault="00DC1D2B" w:rsidP="00DC1D2B">
      <w:pPr>
        <w:spacing w:before="100" w:beforeAutospacing="1" w:after="100" w:afterAutospacing="1" w:line="240" w:lineRule="auto"/>
        <w:rPr>
          <w:rFonts w:ascii="Arial" w:eastAsia="Times New Roman" w:hAnsi="Arial" w:cs="Arial"/>
          <w:color w:val="000000"/>
          <w:sz w:val="28"/>
          <w:szCs w:val="28"/>
        </w:rPr>
      </w:pPr>
      <w:r w:rsidRPr="00833BA1">
        <w:rPr>
          <w:rFonts w:ascii="Arial" w:eastAsia="Times New Roman" w:hAnsi="Arial" w:cs="Arial"/>
          <w:color w:val="000000"/>
          <w:sz w:val="28"/>
          <w:szCs w:val="28"/>
        </w:rPr>
        <w:t>El notario debe intervenir en el ámbito de la competencia en razón de la materia, territorio, persona, según lo regulado en el Código y en las leyes orgánicas notariales.</w:t>
      </w:r>
    </w:p>
    <w:p w14:paraId="7CF69788" w14:textId="77777777" w:rsidR="00DC1D2B" w:rsidRPr="00833BA1" w:rsidRDefault="00DC1D2B" w:rsidP="00DC1D2B">
      <w:pPr>
        <w:spacing w:before="100" w:beforeAutospacing="1" w:after="100" w:afterAutospacing="1" w:line="240" w:lineRule="auto"/>
        <w:rPr>
          <w:rFonts w:ascii="Arial" w:eastAsia="Times New Roman" w:hAnsi="Arial" w:cs="Arial"/>
          <w:color w:val="000000"/>
          <w:sz w:val="28"/>
          <w:szCs w:val="28"/>
        </w:rPr>
      </w:pPr>
      <w:r w:rsidRPr="00833BA1">
        <w:rPr>
          <w:rFonts w:ascii="Arial" w:eastAsia="Times New Roman" w:hAnsi="Arial" w:cs="Arial"/>
          <w:color w:val="000000"/>
          <w:sz w:val="28"/>
          <w:szCs w:val="28"/>
        </w:rPr>
        <w:t>La competencia notarial es límite de ejercicio, toda vez que determina el derecho o inhibición para que un notario actúe en ciertos asuntos. Entendemos que la competencia material del notario comprende todos los actos que no están asignados por la ley a otros funcionarios.</w:t>
      </w:r>
    </w:p>
    <w:p w14:paraId="26796BF3" w14:textId="22173CC8" w:rsidR="000E1110" w:rsidRDefault="000E1110" w:rsidP="00503099">
      <w:pPr>
        <w:rPr>
          <w:rFonts w:ascii="Arial" w:hAnsi="Arial" w:cs="Arial"/>
          <w:sz w:val="24"/>
          <w:szCs w:val="24"/>
          <w:lang w:val="es-AR"/>
        </w:rPr>
      </w:pPr>
      <w:r>
        <w:rPr>
          <w:rFonts w:ascii="Arial" w:hAnsi="Arial" w:cs="Arial"/>
          <w:sz w:val="24"/>
          <w:szCs w:val="24"/>
          <w:lang w:val="es-AR"/>
        </w:rPr>
        <w:lastRenderedPageBreak/>
        <w:t>COMPETENCIA TERRITORIAL</w:t>
      </w:r>
    </w:p>
    <w:p w14:paraId="26796BF4" w14:textId="77777777" w:rsidR="000E746F" w:rsidRDefault="000E746F" w:rsidP="00503099">
      <w:pPr>
        <w:rPr>
          <w:rFonts w:ascii="Arial" w:hAnsi="Arial" w:cs="Arial"/>
          <w:sz w:val="24"/>
          <w:szCs w:val="24"/>
          <w:lang w:val="es-AR"/>
        </w:rPr>
      </w:pPr>
      <w:r>
        <w:rPr>
          <w:rFonts w:ascii="Arial" w:hAnsi="Arial" w:cs="Arial"/>
          <w:sz w:val="24"/>
          <w:szCs w:val="24"/>
          <w:lang w:val="es-AR"/>
        </w:rPr>
        <w:t xml:space="preserve">La delimitación del territorio sobre el cual ejercerá la función notarial el Notario, </w:t>
      </w:r>
      <w:r w:rsidR="00503099" w:rsidRPr="00503099">
        <w:rPr>
          <w:rFonts w:ascii="Arial" w:hAnsi="Arial" w:cs="Arial"/>
          <w:sz w:val="24"/>
          <w:szCs w:val="24"/>
          <w:lang w:val="es-AR"/>
        </w:rPr>
        <w:t xml:space="preserve">es una facultad NO delegada por las provincias a la </w:t>
      </w:r>
      <w:r>
        <w:rPr>
          <w:rFonts w:ascii="Arial" w:hAnsi="Arial" w:cs="Arial"/>
          <w:sz w:val="24"/>
          <w:szCs w:val="24"/>
          <w:lang w:val="es-AR"/>
        </w:rPr>
        <w:t>N</w:t>
      </w:r>
      <w:r w:rsidR="000E1110" w:rsidRPr="00503099">
        <w:rPr>
          <w:rFonts w:ascii="Arial" w:hAnsi="Arial" w:cs="Arial"/>
          <w:sz w:val="24"/>
          <w:szCs w:val="24"/>
          <w:lang w:val="es-AR"/>
        </w:rPr>
        <w:t>ación</w:t>
      </w:r>
      <w:r>
        <w:rPr>
          <w:rFonts w:ascii="Arial" w:hAnsi="Arial" w:cs="Arial"/>
          <w:sz w:val="24"/>
          <w:szCs w:val="24"/>
          <w:lang w:val="es-AR"/>
        </w:rPr>
        <w:t xml:space="preserve">, así que corresponde a la Prov. De La Pampa </w:t>
      </w:r>
      <w:r w:rsidR="00503099" w:rsidRPr="00503099">
        <w:rPr>
          <w:rFonts w:ascii="Arial" w:hAnsi="Arial" w:cs="Arial"/>
          <w:sz w:val="24"/>
          <w:szCs w:val="24"/>
          <w:lang w:val="es-AR"/>
        </w:rPr>
        <w:t>atribuir</w:t>
      </w:r>
      <w:r w:rsidR="00EA5571">
        <w:rPr>
          <w:rFonts w:ascii="Arial" w:hAnsi="Arial" w:cs="Arial"/>
          <w:sz w:val="24"/>
          <w:szCs w:val="24"/>
          <w:lang w:val="es-AR"/>
        </w:rPr>
        <w:t>les</w:t>
      </w:r>
      <w:r w:rsidR="00AE25E9">
        <w:rPr>
          <w:rFonts w:ascii="Arial" w:hAnsi="Arial" w:cs="Arial"/>
          <w:sz w:val="24"/>
          <w:szCs w:val="24"/>
          <w:lang w:val="es-AR"/>
        </w:rPr>
        <w:t xml:space="preserve"> dentro de la misma </w:t>
      </w:r>
      <w:r w:rsidR="00503099" w:rsidRPr="00503099">
        <w:rPr>
          <w:rFonts w:ascii="Arial" w:hAnsi="Arial" w:cs="Arial"/>
          <w:sz w:val="24"/>
          <w:szCs w:val="24"/>
          <w:lang w:val="es-AR"/>
        </w:rPr>
        <w:t>un determinado ámbit</w:t>
      </w:r>
      <w:r>
        <w:rPr>
          <w:rFonts w:ascii="Arial" w:hAnsi="Arial" w:cs="Arial"/>
          <w:sz w:val="24"/>
          <w:szCs w:val="24"/>
          <w:lang w:val="es-AR"/>
        </w:rPr>
        <w:t>o de competenci</w:t>
      </w:r>
      <w:r w:rsidR="00EA5571">
        <w:rPr>
          <w:rFonts w:ascii="Arial" w:hAnsi="Arial" w:cs="Arial"/>
          <w:sz w:val="24"/>
          <w:szCs w:val="24"/>
          <w:lang w:val="es-AR"/>
        </w:rPr>
        <w:t>a</w:t>
      </w:r>
      <w:r>
        <w:rPr>
          <w:rFonts w:ascii="Arial" w:hAnsi="Arial" w:cs="Arial"/>
          <w:sz w:val="24"/>
          <w:szCs w:val="24"/>
          <w:lang w:val="es-AR"/>
        </w:rPr>
        <w:t>, a través de la LEY ORGANICA Nº3114.</w:t>
      </w:r>
    </w:p>
    <w:p w14:paraId="26796BF5" w14:textId="77777777" w:rsidR="00503099" w:rsidRPr="00503099" w:rsidRDefault="000E746F" w:rsidP="00503099">
      <w:pPr>
        <w:rPr>
          <w:rFonts w:ascii="Arial" w:hAnsi="Arial" w:cs="Arial"/>
          <w:sz w:val="24"/>
          <w:szCs w:val="24"/>
          <w:lang w:val="es-AR"/>
        </w:rPr>
      </w:pPr>
      <w:r>
        <w:rPr>
          <w:rFonts w:ascii="Arial" w:hAnsi="Arial" w:cs="Arial"/>
          <w:sz w:val="24"/>
          <w:szCs w:val="24"/>
          <w:lang w:val="es-AR"/>
        </w:rPr>
        <w:t xml:space="preserve">Asimismo, La Pampa adopta el sistema de distrito PLURAL a diferencia de CABA, Salta, Catamarca que toman el SISTEMA de distrito </w:t>
      </w:r>
      <w:proofErr w:type="gramStart"/>
      <w:r>
        <w:rPr>
          <w:rFonts w:ascii="Arial" w:hAnsi="Arial" w:cs="Arial"/>
          <w:sz w:val="24"/>
          <w:szCs w:val="24"/>
          <w:lang w:val="es-AR"/>
        </w:rPr>
        <w:t>ÚNICO.-</w:t>
      </w:r>
      <w:proofErr w:type="gramEnd"/>
      <w:r w:rsidR="00503099" w:rsidRPr="00503099">
        <w:rPr>
          <w:rFonts w:ascii="Arial" w:hAnsi="Arial" w:cs="Arial"/>
          <w:sz w:val="24"/>
          <w:szCs w:val="24"/>
          <w:lang w:val="es-AR"/>
        </w:rPr>
        <w:t xml:space="preserve"> Aquí la competencia de los ESC</w:t>
      </w:r>
      <w:r>
        <w:rPr>
          <w:rFonts w:ascii="Arial" w:hAnsi="Arial" w:cs="Arial"/>
          <w:sz w:val="24"/>
          <w:szCs w:val="24"/>
          <w:lang w:val="es-AR"/>
        </w:rPr>
        <w:t xml:space="preserve">RIBANOS </w:t>
      </w:r>
      <w:r w:rsidR="00503099" w:rsidRPr="00503099">
        <w:rPr>
          <w:rFonts w:ascii="Arial" w:hAnsi="Arial" w:cs="Arial"/>
          <w:sz w:val="24"/>
          <w:szCs w:val="24"/>
          <w:lang w:val="es-AR"/>
        </w:rPr>
        <w:t xml:space="preserve"> se divide por DEPARTAMENTOS.</w:t>
      </w:r>
      <w:r w:rsidR="00EA5571">
        <w:rPr>
          <w:rFonts w:ascii="Arial" w:hAnsi="Arial" w:cs="Arial"/>
          <w:sz w:val="24"/>
          <w:szCs w:val="24"/>
          <w:lang w:val="es-AR"/>
        </w:rPr>
        <w:t xml:space="preserve"> </w:t>
      </w:r>
      <w:r>
        <w:rPr>
          <w:rFonts w:ascii="Arial" w:hAnsi="Arial" w:cs="Arial"/>
          <w:sz w:val="24"/>
          <w:szCs w:val="24"/>
          <w:lang w:val="es-AR"/>
        </w:rPr>
        <w:t>Esto no quiere decir, que los mismos no posean una sede fija, deben constituir un domicilio, determinar días y horarios de atención, asistir asiduamente a la notaría, etc.-</w:t>
      </w:r>
    </w:p>
    <w:p w14:paraId="26796BF6" w14:textId="77777777" w:rsidR="00503099" w:rsidRPr="00503099" w:rsidRDefault="000E746F" w:rsidP="00503099">
      <w:pPr>
        <w:rPr>
          <w:rFonts w:ascii="Arial" w:hAnsi="Arial" w:cs="Arial"/>
          <w:sz w:val="24"/>
          <w:szCs w:val="24"/>
          <w:lang w:val="es-AR"/>
        </w:rPr>
      </w:pPr>
      <w:r>
        <w:rPr>
          <w:rFonts w:ascii="Arial" w:hAnsi="Arial" w:cs="Arial"/>
          <w:sz w:val="24"/>
          <w:szCs w:val="24"/>
          <w:lang w:val="es-AR"/>
        </w:rPr>
        <w:t>Sin embargo, CUÁ</w:t>
      </w:r>
      <w:r w:rsidR="000E1110">
        <w:rPr>
          <w:rFonts w:ascii="Arial" w:hAnsi="Arial" w:cs="Arial"/>
          <w:sz w:val="24"/>
          <w:szCs w:val="24"/>
          <w:lang w:val="es-AR"/>
        </w:rPr>
        <w:t xml:space="preserve">LES SON LAS </w:t>
      </w:r>
      <w:r w:rsidR="00503099" w:rsidRPr="00503099">
        <w:rPr>
          <w:rFonts w:ascii="Arial" w:hAnsi="Arial" w:cs="Arial"/>
          <w:sz w:val="24"/>
          <w:szCs w:val="24"/>
          <w:lang w:val="es-AR"/>
        </w:rPr>
        <w:t xml:space="preserve">CONSECUENCIAS de ejercer la función </w:t>
      </w:r>
      <w:proofErr w:type="spellStart"/>
      <w:r>
        <w:rPr>
          <w:rFonts w:ascii="Arial" w:hAnsi="Arial" w:cs="Arial"/>
          <w:sz w:val="24"/>
          <w:szCs w:val="24"/>
          <w:lang w:val="es-AR"/>
        </w:rPr>
        <w:t>f</w:t>
      </w:r>
      <w:r w:rsidRPr="00503099">
        <w:rPr>
          <w:rFonts w:ascii="Arial" w:hAnsi="Arial" w:cs="Arial"/>
          <w:sz w:val="24"/>
          <w:szCs w:val="24"/>
          <w:lang w:val="es-AR"/>
        </w:rPr>
        <w:t>edante</w:t>
      </w:r>
      <w:proofErr w:type="spellEnd"/>
      <w:r w:rsidR="00503099" w:rsidRPr="00503099">
        <w:rPr>
          <w:rFonts w:ascii="Arial" w:hAnsi="Arial" w:cs="Arial"/>
          <w:sz w:val="24"/>
          <w:szCs w:val="24"/>
          <w:lang w:val="es-AR"/>
        </w:rPr>
        <w:t xml:space="preserve"> fuera del distrito notarial: </w:t>
      </w:r>
    </w:p>
    <w:p w14:paraId="26796BF7" w14:textId="2FF53F55" w:rsidR="00503099" w:rsidRPr="00503099" w:rsidRDefault="000E1110" w:rsidP="00503099">
      <w:pPr>
        <w:rPr>
          <w:rFonts w:ascii="Arial" w:hAnsi="Arial" w:cs="Arial"/>
          <w:sz w:val="24"/>
          <w:szCs w:val="24"/>
          <w:lang w:val="es-AR"/>
        </w:rPr>
      </w:pPr>
      <w:r>
        <w:rPr>
          <w:rFonts w:ascii="Arial" w:hAnsi="Arial" w:cs="Arial"/>
          <w:sz w:val="24"/>
          <w:szCs w:val="24"/>
          <w:lang w:val="es-AR"/>
        </w:rPr>
        <w:t>-</w:t>
      </w:r>
      <w:r w:rsidR="00EA5571">
        <w:rPr>
          <w:rFonts w:ascii="Arial" w:hAnsi="Arial" w:cs="Arial"/>
          <w:sz w:val="24"/>
          <w:szCs w:val="24"/>
          <w:lang w:val="es-AR"/>
        </w:rPr>
        <w:t>El a</w:t>
      </w:r>
      <w:r>
        <w:rPr>
          <w:rFonts w:ascii="Arial" w:hAnsi="Arial" w:cs="Arial"/>
          <w:sz w:val="24"/>
          <w:szCs w:val="24"/>
          <w:lang w:val="es-AR"/>
        </w:rPr>
        <w:t xml:space="preserve">cto </w:t>
      </w:r>
      <w:proofErr w:type="spellStart"/>
      <w:r>
        <w:rPr>
          <w:rFonts w:ascii="Arial" w:hAnsi="Arial" w:cs="Arial"/>
          <w:sz w:val="24"/>
          <w:szCs w:val="24"/>
          <w:lang w:val="es-AR"/>
        </w:rPr>
        <w:t>J</w:t>
      </w:r>
      <w:r w:rsidR="00833BA1">
        <w:rPr>
          <w:rFonts w:ascii="Arial" w:hAnsi="Arial" w:cs="Arial"/>
          <w:sz w:val="24"/>
          <w:szCs w:val="24"/>
          <w:lang w:val="es-AR"/>
        </w:rPr>
        <w:t>uridi</w:t>
      </w:r>
      <w:r>
        <w:rPr>
          <w:rFonts w:ascii="Arial" w:hAnsi="Arial" w:cs="Arial"/>
          <w:sz w:val="24"/>
          <w:szCs w:val="24"/>
          <w:lang w:val="es-AR"/>
        </w:rPr>
        <w:t>co</w:t>
      </w:r>
      <w:proofErr w:type="spellEnd"/>
      <w:r>
        <w:rPr>
          <w:rFonts w:ascii="Arial" w:hAnsi="Arial" w:cs="Arial"/>
          <w:sz w:val="24"/>
          <w:szCs w:val="24"/>
          <w:lang w:val="es-AR"/>
        </w:rPr>
        <w:t xml:space="preserve"> </w:t>
      </w:r>
      <w:r w:rsidR="00EA5571">
        <w:rPr>
          <w:rFonts w:ascii="Arial" w:hAnsi="Arial" w:cs="Arial"/>
          <w:sz w:val="24"/>
          <w:szCs w:val="24"/>
          <w:lang w:val="es-AR"/>
        </w:rPr>
        <w:t xml:space="preserve">se </w:t>
      </w:r>
      <w:proofErr w:type="gramStart"/>
      <w:r w:rsidR="00EA5571">
        <w:rPr>
          <w:rFonts w:ascii="Arial" w:hAnsi="Arial" w:cs="Arial"/>
          <w:sz w:val="24"/>
          <w:szCs w:val="24"/>
          <w:lang w:val="es-AR"/>
        </w:rPr>
        <w:t>tornará  i</w:t>
      </w:r>
      <w:r>
        <w:rPr>
          <w:rFonts w:ascii="Arial" w:hAnsi="Arial" w:cs="Arial"/>
          <w:sz w:val="24"/>
          <w:szCs w:val="24"/>
          <w:lang w:val="es-AR"/>
        </w:rPr>
        <w:t>n</w:t>
      </w:r>
      <w:r w:rsidR="00EA5571">
        <w:rPr>
          <w:rFonts w:ascii="Arial" w:hAnsi="Arial" w:cs="Arial"/>
          <w:sz w:val="24"/>
          <w:szCs w:val="24"/>
          <w:lang w:val="es-AR"/>
        </w:rPr>
        <w:t>eficaz</w:t>
      </w:r>
      <w:proofErr w:type="gramEnd"/>
      <w:r w:rsidR="000E746F">
        <w:rPr>
          <w:rFonts w:ascii="Arial" w:hAnsi="Arial" w:cs="Arial"/>
          <w:sz w:val="24"/>
          <w:szCs w:val="24"/>
          <w:lang w:val="es-AR"/>
        </w:rPr>
        <w:t>, acarrea</w:t>
      </w:r>
      <w:r w:rsidR="00EA5571">
        <w:rPr>
          <w:rFonts w:ascii="Arial" w:hAnsi="Arial" w:cs="Arial"/>
          <w:sz w:val="24"/>
          <w:szCs w:val="24"/>
          <w:lang w:val="es-AR"/>
        </w:rPr>
        <w:t>ndo la</w:t>
      </w:r>
      <w:r w:rsidR="000E746F">
        <w:rPr>
          <w:rFonts w:ascii="Arial" w:hAnsi="Arial" w:cs="Arial"/>
          <w:sz w:val="24"/>
          <w:szCs w:val="24"/>
          <w:lang w:val="es-AR"/>
        </w:rPr>
        <w:t xml:space="preserve"> SANCION DE NULIDAD ABSOLUTA y por lo tanto,</w:t>
      </w:r>
    </w:p>
    <w:p w14:paraId="26796BF8" w14:textId="77777777" w:rsidR="00503099" w:rsidRPr="00503099" w:rsidRDefault="00503099" w:rsidP="00503099">
      <w:pPr>
        <w:rPr>
          <w:rFonts w:ascii="Arial" w:hAnsi="Arial" w:cs="Arial"/>
          <w:sz w:val="24"/>
          <w:szCs w:val="24"/>
          <w:lang w:val="es-AR"/>
        </w:rPr>
      </w:pPr>
      <w:r w:rsidRPr="00503099">
        <w:rPr>
          <w:rFonts w:ascii="Arial" w:hAnsi="Arial" w:cs="Arial"/>
          <w:sz w:val="24"/>
          <w:szCs w:val="24"/>
          <w:lang w:val="es-AR"/>
        </w:rPr>
        <w:t>-El ESC</w:t>
      </w:r>
      <w:r w:rsidR="000E1110">
        <w:rPr>
          <w:rFonts w:ascii="Arial" w:hAnsi="Arial" w:cs="Arial"/>
          <w:sz w:val="24"/>
          <w:szCs w:val="24"/>
          <w:lang w:val="es-AR"/>
        </w:rPr>
        <w:t>RIBANO</w:t>
      </w:r>
      <w:r w:rsidRPr="00503099">
        <w:rPr>
          <w:rFonts w:ascii="Arial" w:hAnsi="Arial" w:cs="Arial"/>
          <w:sz w:val="24"/>
          <w:szCs w:val="24"/>
          <w:lang w:val="es-AR"/>
        </w:rPr>
        <w:t xml:space="preserve"> es susceptible de reproche disciplinario. </w:t>
      </w:r>
      <w:r w:rsidR="000E746F">
        <w:rPr>
          <w:rFonts w:ascii="Arial" w:hAnsi="Arial" w:cs="Arial"/>
          <w:sz w:val="24"/>
          <w:szCs w:val="24"/>
          <w:lang w:val="es-AR"/>
        </w:rPr>
        <w:t>(RESPONSABILIDAD DISCIPLINARIA O PROFESIONAL);</w:t>
      </w:r>
    </w:p>
    <w:p w14:paraId="26796BF9" w14:textId="77777777" w:rsidR="00503099" w:rsidRPr="00503099" w:rsidRDefault="000E1110" w:rsidP="00503099">
      <w:pPr>
        <w:rPr>
          <w:rFonts w:ascii="Arial" w:hAnsi="Arial" w:cs="Arial"/>
          <w:sz w:val="24"/>
          <w:szCs w:val="24"/>
          <w:lang w:val="es-AR"/>
        </w:rPr>
      </w:pPr>
      <w:r>
        <w:rPr>
          <w:rFonts w:ascii="Arial" w:hAnsi="Arial" w:cs="Arial"/>
          <w:sz w:val="24"/>
          <w:szCs w:val="24"/>
          <w:lang w:val="es-AR"/>
        </w:rPr>
        <w:t>-</w:t>
      </w:r>
      <w:proofErr w:type="gramStart"/>
      <w:r>
        <w:rPr>
          <w:rFonts w:ascii="Arial" w:hAnsi="Arial" w:cs="Arial"/>
          <w:sz w:val="24"/>
          <w:szCs w:val="24"/>
          <w:lang w:val="es-AR"/>
        </w:rPr>
        <w:t xml:space="preserve">Incluso </w:t>
      </w:r>
      <w:r w:rsidR="00503099" w:rsidRPr="00503099">
        <w:rPr>
          <w:rFonts w:ascii="Arial" w:hAnsi="Arial" w:cs="Arial"/>
          <w:sz w:val="24"/>
          <w:szCs w:val="24"/>
          <w:lang w:val="es-AR"/>
        </w:rPr>
        <w:t xml:space="preserve"> </w:t>
      </w:r>
      <w:r w:rsidR="000E746F" w:rsidRPr="00503099">
        <w:rPr>
          <w:rFonts w:ascii="Arial" w:hAnsi="Arial" w:cs="Arial"/>
          <w:sz w:val="24"/>
          <w:szCs w:val="24"/>
          <w:lang w:val="es-AR"/>
        </w:rPr>
        <w:t>podría</w:t>
      </w:r>
      <w:proofErr w:type="gramEnd"/>
      <w:r w:rsidR="00503099" w:rsidRPr="00503099">
        <w:rPr>
          <w:rFonts w:ascii="Arial" w:hAnsi="Arial" w:cs="Arial"/>
          <w:sz w:val="24"/>
          <w:szCs w:val="24"/>
          <w:lang w:val="es-AR"/>
        </w:rPr>
        <w:t xml:space="preserve"> responder por daños y perjuicios. </w:t>
      </w:r>
      <w:r w:rsidR="000E746F">
        <w:rPr>
          <w:rFonts w:ascii="Arial" w:hAnsi="Arial" w:cs="Arial"/>
          <w:sz w:val="24"/>
          <w:szCs w:val="24"/>
          <w:lang w:val="es-AR"/>
        </w:rPr>
        <w:t>(RESPONSABILIDAD CIVIL</w:t>
      </w:r>
      <w:proofErr w:type="gramStart"/>
      <w:r w:rsidR="000E746F">
        <w:rPr>
          <w:rFonts w:ascii="Arial" w:hAnsi="Arial" w:cs="Arial"/>
          <w:sz w:val="24"/>
          <w:szCs w:val="24"/>
          <w:lang w:val="es-AR"/>
        </w:rPr>
        <w:t>).-</w:t>
      </w:r>
      <w:proofErr w:type="gramEnd"/>
    </w:p>
    <w:p w14:paraId="26796BFA" w14:textId="77777777" w:rsidR="000E746F" w:rsidRDefault="000E746F" w:rsidP="00503099">
      <w:pPr>
        <w:rPr>
          <w:rFonts w:ascii="Arial" w:hAnsi="Arial" w:cs="Arial"/>
          <w:sz w:val="32"/>
          <w:szCs w:val="32"/>
          <w:highlight w:val="green"/>
        </w:rPr>
      </w:pPr>
      <w:proofErr w:type="gramStart"/>
      <w:r>
        <w:rPr>
          <w:rFonts w:ascii="Arial" w:hAnsi="Arial" w:cs="Arial"/>
          <w:sz w:val="32"/>
          <w:szCs w:val="32"/>
          <w:highlight w:val="green"/>
        </w:rPr>
        <w:t>Veamos la Ley Local!!</w:t>
      </w:r>
      <w:proofErr w:type="gramEnd"/>
    </w:p>
    <w:p w14:paraId="26796BFB" w14:textId="77777777" w:rsidR="00503099" w:rsidRPr="000E1110" w:rsidRDefault="00503099" w:rsidP="00503099">
      <w:pPr>
        <w:rPr>
          <w:rFonts w:ascii="Arial" w:hAnsi="Arial" w:cs="Arial"/>
          <w:sz w:val="32"/>
          <w:szCs w:val="32"/>
        </w:rPr>
      </w:pPr>
      <w:r w:rsidRPr="000E1110">
        <w:rPr>
          <w:rFonts w:ascii="Arial" w:hAnsi="Arial" w:cs="Arial"/>
          <w:sz w:val="32"/>
          <w:szCs w:val="32"/>
          <w:highlight w:val="green"/>
        </w:rPr>
        <w:t>LEY 3114</w:t>
      </w:r>
      <w:r w:rsidRPr="000E1110">
        <w:rPr>
          <w:rFonts w:ascii="Arial" w:hAnsi="Arial" w:cs="Arial"/>
          <w:sz w:val="32"/>
          <w:szCs w:val="32"/>
        </w:rPr>
        <w:t xml:space="preserve"> </w:t>
      </w:r>
    </w:p>
    <w:p w14:paraId="26796BFC" w14:textId="77777777" w:rsidR="00503099" w:rsidRPr="00A8149D" w:rsidRDefault="00503099" w:rsidP="00503099">
      <w:pPr>
        <w:rPr>
          <w:sz w:val="28"/>
          <w:szCs w:val="28"/>
        </w:rPr>
      </w:pPr>
      <w:r w:rsidRPr="00A8149D">
        <w:rPr>
          <w:sz w:val="28"/>
          <w:szCs w:val="28"/>
        </w:rPr>
        <w:t>CAPÍTULO IV: COMPETENCIA TERRITORIAL</w:t>
      </w:r>
    </w:p>
    <w:p w14:paraId="59BACFE1" w14:textId="4163D1F0" w:rsidR="00E55B32" w:rsidRDefault="00503099" w:rsidP="00503099">
      <w:pPr>
        <w:rPr>
          <w:sz w:val="28"/>
          <w:szCs w:val="28"/>
        </w:rPr>
      </w:pPr>
      <w:r w:rsidRPr="00A8149D">
        <w:rPr>
          <w:sz w:val="28"/>
          <w:szCs w:val="28"/>
        </w:rPr>
        <w:t xml:space="preserve"> Artículo 18.- Los escribanos de registro serán competentes para actuar dentro de los límites territoriales del </w:t>
      </w:r>
      <w:r w:rsidRPr="000D4FF0">
        <w:rPr>
          <w:b/>
          <w:bCs/>
          <w:sz w:val="28"/>
          <w:szCs w:val="28"/>
          <w:u w:val="single"/>
        </w:rPr>
        <w:t>Departamento</w:t>
      </w:r>
      <w:r w:rsidRPr="00A8149D">
        <w:rPr>
          <w:sz w:val="28"/>
          <w:szCs w:val="28"/>
        </w:rPr>
        <w:t xml:space="preserve"> correspondiente al </w:t>
      </w:r>
      <w:r w:rsidRPr="000D4FF0">
        <w:rPr>
          <w:b/>
          <w:bCs/>
          <w:sz w:val="28"/>
          <w:szCs w:val="28"/>
        </w:rPr>
        <w:t>asiento de su Registro Notarial</w:t>
      </w:r>
      <w:r w:rsidRPr="00A8149D">
        <w:rPr>
          <w:sz w:val="28"/>
          <w:szCs w:val="28"/>
        </w:rPr>
        <w:t xml:space="preserve">, con prescindencia del domicilio de los requirentes, de la ubicación de los bienes y del lugar de cumplimiento de las obligaciones. </w:t>
      </w:r>
      <w:r w:rsidR="00E55B32">
        <w:rPr>
          <w:sz w:val="28"/>
          <w:szCs w:val="28"/>
        </w:rPr>
        <w:t xml:space="preserve">ESTO QUÉ QUIERE DECIR, QUE UN COMPRADOR DE PICO Y UN VENDEDOR DE DORILA, QUE TIENE UN INMUEBLE EN VENTA EN CNIA. BARON, PUEDEN ELEGIR UN ESCRIBANO DE QUEMU, </w:t>
      </w:r>
      <w:r w:rsidR="00415791">
        <w:rPr>
          <w:sz w:val="28"/>
          <w:szCs w:val="28"/>
        </w:rPr>
        <w:t>GRAL.</w:t>
      </w:r>
      <w:r w:rsidR="00E55B32">
        <w:rPr>
          <w:sz w:val="28"/>
          <w:szCs w:val="28"/>
        </w:rPr>
        <w:t xml:space="preserve">PICO O </w:t>
      </w:r>
      <w:r w:rsidR="00415791">
        <w:rPr>
          <w:sz w:val="28"/>
          <w:szCs w:val="28"/>
        </w:rPr>
        <w:t>CNIA.</w:t>
      </w:r>
      <w:r w:rsidR="00E55B32">
        <w:rPr>
          <w:sz w:val="28"/>
          <w:szCs w:val="28"/>
        </w:rPr>
        <w:t xml:space="preserve">BARON PARA QUE DOCUMENTE LA </w:t>
      </w:r>
      <w:proofErr w:type="gramStart"/>
      <w:r w:rsidR="00E55B32">
        <w:rPr>
          <w:sz w:val="28"/>
          <w:szCs w:val="28"/>
        </w:rPr>
        <w:t>TRANSACCION.-</w:t>
      </w:r>
      <w:proofErr w:type="gramEnd"/>
    </w:p>
    <w:p w14:paraId="26796BFD" w14:textId="7D9E9387" w:rsidR="00503099" w:rsidRPr="00A8149D" w:rsidRDefault="00503099" w:rsidP="00503099">
      <w:pPr>
        <w:rPr>
          <w:rFonts w:ascii="Arial" w:hAnsi="Arial" w:cs="Arial"/>
          <w:b/>
          <w:bCs/>
          <w:sz w:val="28"/>
          <w:szCs w:val="28"/>
          <w:lang w:val="es-AR"/>
        </w:rPr>
      </w:pPr>
      <w:r w:rsidRPr="00A8149D">
        <w:rPr>
          <w:sz w:val="28"/>
          <w:szCs w:val="28"/>
        </w:rPr>
        <w:t>Artículo 19.- Los escribanos de registro deberán fijar su domicilio profesional en una localidad del Departamento asiento del Registro Notarial, comunicándolo por escrito al Tribunal de Superintendencia y al Colegio de Escribanos; no reconociéndosele otro domicilio que no hubiese sido notificado en igual forma.</w:t>
      </w:r>
      <w:r w:rsidR="00E55B32">
        <w:rPr>
          <w:sz w:val="28"/>
          <w:szCs w:val="28"/>
        </w:rPr>
        <w:t xml:space="preserve"> ES DECIR, FIJA EL DOMICILIO EN EL ASIENTO REGISTRAL DEL DEPARTAMENTO PARA EL CUAL CONCURSÓ, SI EL CONCURSO O VACANCIA ERA PARA UN REGISTRO DE SANTA ROSA, SERÁ EN SANTA ROSA, SI ERA DE LA ADELA SERÁ EN</w:t>
      </w:r>
      <w:r w:rsidR="00415791">
        <w:rPr>
          <w:sz w:val="28"/>
          <w:szCs w:val="28"/>
        </w:rPr>
        <w:t xml:space="preserve"> </w:t>
      </w:r>
      <w:r w:rsidR="00E55B32">
        <w:rPr>
          <w:sz w:val="28"/>
          <w:szCs w:val="28"/>
        </w:rPr>
        <w:t>LA ADELA</w:t>
      </w:r>
      <w:r w:rsidR="00415791">
        <w:rPr>
          <w:sz w:val="28"/>
          <w:szCs w:val="28"/>
        </w:rPr>
        <w:t>….</w:t>
      </w:r>
    </w:p>
    <w:p w14:paraId="26796BFE" w14:textId="69F49EE1" w:rsidR="00503099" w:rsidRDefault="00503099" w:rsidP="00503099">
      <w:pPr>
        <w:rPr>
          <w:rFonts w:ascii="Arial" w:hAnsi="Arial" w:cs="Arial"/>
          <w:b/>
          <w:bCs/>
          <w:sz w:val="24"/>
          <w:szCs w:val="24"/>
          <w:lang w:val="es-AR"/>
        </w:rPr>
      </w:pPr>
    </w:p>
    <w:p w14:paraId="26796BFF" w14:textId="070D15B0" w:rsidR="00503099" w:rsidRDefault="00272B2A" w:rsidP="00503099">
      <w:pPr>
        <w:rPr>
          <w:rFonts w:ascii="Arial" w:hAnsi="Arial" w:cs="Arial"/>
          <w:b/>
          <w:bCs/>
          <w:sz w:val="24"/>
          <w:szCs w:val="24"/>
          <w:lang w:val="es-AR"/>
        </w:rPr>
      </w:pPr>
      <w:r>
        <w:rPr>
          <w:noProof/>
          <w:lang w:eastAsia="es-ES"/>
        </w:rPr>
        <mc:AlternateContent>
          <mc:Choice Requires="wps">
            <w:drawing>
              <wp:anchor distT="0" distB="0" distL="114300" distR="114300" simplePos="0" relativeHeight="251663360" behindDoc="0" locked="0" layoutInCell="1" allowOverlap="1" wp14:anchorId="26796C2B" wp14:editId="721C6CD5">
                <wp:simplePos x="0" y="0"/>
                <wp:positionH relativeFrom="margin">
                  <wp:posOffset>-501650</wp:posOffset>
                </wp:positionH>
                <wp:positionV relativeFrom="paragraph">
                  <wp:posOffset>-398145</wp:posOffset>
                </wp:positionV>
                <wp:extent cx="3190875" cy="1571625"/>
                <wp:effectExtent l="0" t="0" r="28575" b="28575"/>
                <wp:wrapNone/>
                <wp:docPr id="11" name="Elipse 11"/>
                <wp:cNvGraphicFramePr/>
                <a:graphic xmlns:a="http://schemas.openxmlformats.org/drawingml/2006/main">
                  <a:graphicData uri="http://schemas.microsoft.com/office/word/2010/wordprocessingShape">
                    <wps:wsp>
                      <wps:cNvSpPr/>
                      <wps:spPr>
                        <a:xfrm>
                          <a:off x="0" y="0"/>
                          <a:ext cx="3190875" cy="15716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796C3A" w14:textId="77777777" w:rsidR="00EE22AB" w:rsidRPr="00EE22AB" w:rsidRDefault="00EE22AB" w:rsidP="00EE22AB">
                            <w:pPr>
                              <w:pStyle w:val="Descripcin"/>
                              <w:rPr>
                                <w:b/>
                                <w:color w:val="FF0000"/>
                                <w:sz w:val="40"/>
                                <w:szCs w:val="40"/>
                              </w:rPr>
                            </w:pPr>
                            <w:r w:rsidRPr="00EE22AB">
                              <w:rPr>
                                <w:b/>
                                <w:color w:val="FF0000"/>
                                <w:sz w:val="40"/>
                                <w:szCs w:val="40"/>
                              </w:rPr>
                              <w:t>EXCEPCION</w:t>
                            </w:r>
                          </w:p>
                          <w:p w14:paraId="26796C3B" w14:textId="77777777" w:rsidR="00EE22AB" w:rsidRPr="00EE22AB" w:rsidRDefault="00EE22AB" w:rsidP="00EE22AB">
                            <w:pPr>
                              <w:pStyle w:val="Descripcin"/>
                              <w:rPr>
                                <w:b/>
                                <w:color w:val="FF0000"/>
                                <w:sz w:val="40"/>
                                <w:szCs w:val="40"/>
                              </w:rPr>
                            </w:pPr>
                            <w:r w:rsidRPr="00EE22AB">
                              <w:rPr>
                                <w:b/>
                                <w:color w:val="FF0000"/>
                                <w:sz w:val="40"/>
                                <w:szCs w:val="40"/>
                              </w:rPr>
                              <w:t xml:space="preserve"> EXTENSION DE LA COMPETENCIA</w:t>
                            </w:r>
                          </w:p>
                          <w:p w14:paraId="26796C3C" w14:textId="77777777" w:rsidR="00EE22AB" w:rsidRPr="00EE22AB" w:rsidRDefault="00EE22AB" w:rsidP="00EE22AB">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96C2B" id="Elipse 11" o:spid="_x0000_s1029" style="position:absolute;margin-left:-39.5pt;margin-top:-31.35pt;width:251.25pt;height:12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" fillcolor="yellow" strokecolor="#1f4d78 [1604]" strokeweight="1pt">
                <v:stroke joinstyle="miter"/>
                <v:textbox>
                  <w:txbxContent>
                    <w:p w14:paraId="26796C3A" w14:textId="77777777" w:rsidR="00EE22AB" w:rsidRPr="00EE22AB" w:rsidRDefault="00EE22AB" w:rsidP="00EE22AB">
                      <w:pPr>
                        <w:pStyle w:val="Descripcin"/>
                        <w:rPr>
                          <w:b/>
                          <w:color w:val="FF0000"/>
                          <w:sz w:val="40"/>
                          <w:szCs w:val="40"/>
                        </w:rPr>
                      </w:pPr>
                      <w:r w:rsidRPr="00EE22AB">
                        <w:rPr>
                          <w:b/>
                          <w:color w:val="FF0000"/>
                          <w:sz w:val="40"/>
                          <w:szCs w:val="40"/>
                        </w:rPr>
                        <w:t>EXCEPCION</w:t>
                      </w:r>
                    </w:p>
                    <w:p w14:paraId="26796C3B" w14:textId="77777777" w:rsidR="00EE22AB" w:rsidRPr="00EE22AB" w:rsidRDefault="00EE22AB" w:rsidP="00EE22AB">
                      <w:pPr>
                        <w:pStyle w:val="Descripcin"/>
                        <w:rPr>
                          <w:b/>
                          <w:color w:val="FF0000"/>
                          <w:sz w:val="40"/>
                          <w:szCs w:val="40"/>
                        </w:rPr>
                      </w:pPr>
                      <w:r w:rsidRPr="00EE22AB">
                        <w:rPr>
                          <w:b/>
                          <w:color w:val="FF0000"/>
                          <w:sz w:val="40"/>
                          <w:szCs w:val="40"/>
                        </w:rPr>
                        <w:t xml:space="preserve"> EXTENSION DE LA COMPETENCIA</w:t>
                      </w:r>
                    </w:p>
                    <w:p w14:paraId="26796C3C" w14:textId="77777777" w:rsidR="00EE22AB" w:rsidRPr="00EE22AB" w:rsidRDefault="00EE22AB" w:rsidP="00EE22AB">
                      <w:pPr>
                        <w:jc w:val="center"/>
                        <w:rPr>
                          <w:color w:val="FF0000"/>
                        </w:rPr>
                      </w:pPr>
                    </w:p>
                  </w:txbxContent>
                </v:textbox>
                <w10:wrap anchorx="margin"/>
              </v:oval>
            </w:pict>
          </mc:Fallback>
        </mc:AlternateContent>
      </w:r>
    </w:p>
    <w:p w14:paraId="26796C00" w14:textId="77777777" w:rsidR="00503099" w:rsidRDefault="00503099" w:rsidP="00503099">
      <w:pPr>
        <w:rPr>
          <w:rFonts w:ascii="Arial" w:hAnsi="Arial" w:cs="Arial"/>
          <w:b/>
          <w:bCs/>
          <w:sz w:val="24"/>
          <w:szCs w:val="24"/>
          <w:lang w:val="es-AR"/>
        </w:rPr>
      </w:pPr>
    </w:p>
    <w:p w14:paraId="26796C01" w14:textId="77777777" w:rsidR="00A8149D" w:rsidRDefault="00A8149D" w:rsidP="00503099"/>
    <w:p w14:paraId="26796C02" w14:textId="77777777" w:rsidR="00A8149D" w:rsidRDefault="003034DC" w:rsidP="00503099">
      <w:r>
        <w:rPr>
          <w:noProof/>
          <w:lang w:eastAsia="es-ES"/>
        </w:rPr>
        <mc:AlternateContent>
          <mc:Choice Requires="wps">
            <w:drawing>
              <wp:anchor distT="0" distB="0" distL="114300" distR="114300" simplePos="0" relativeHeight="251664384" behindDoc="0" locked="0" layoutInCell="1" allowOverlap="1" wp14:anchorId="26796C2D" wp14:editId="26796C2E">
                <wp:simplePos x="0" y="0"/>
                <wp:positionH relativeFrom="column">
                  <wp:posOffset>514033</wp:posOffset>
                </wp:positionH>
                <wp:positionV relativeFrom="paragraph">
                  <wp:posOffset>1053783</wp:posOffset>
                </wp:positionV>
                <wp:extent cx="978408" cy="484632"/>
                <wp:effectExtent l="0" t="953" r="30798" b="30797"/>
                <wp:wrapNone/>
                <wp:docPr id="13" name="Flecha derecha 13"/>
                <wp:cNvGraphicFramePr/>
                <a:graphic xmlns:a="http://schemas.openxmlformats.org/drawingml/2006/main">
                  <a:graphicData uri="http://schemas.microsoft.com/office/word/2010/wordprocessingShape">
                    <wps:wsp>
                      <wps:cNvSpPr/>
                      <wps:spPr>
                        <a:xfrm rot="5400000">
                          <a:off x="0" y="0"/>
                          <a:ext cx="978408" cy="484632"/>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74E5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40.5pt;margin-top:83pt;width:77.05pt;height:38.1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" adj="16250" fillcolor="#deeaf6 [660]" strokecolor="#1f4d78 [1604]" strokeweight="1pt"/>
            </w:pict>
          </mc:Fallback>
        </mc:AlternateContent>
      </w:r>
      <w:r w:rsidR="00EE22AB">
        <w:t xml:space="preserve">                                                                                </w:t>
      </w:r>
      <w:r>
        <w:rPr>
          <w:noProof/>
          <w:lang w:eastAsia="es-ES"/>
        </w:rPr>
        <w:drawing>
          <wp:inline distT="0" distB="0" distL="0" distR="0" wp14:anchorId="26796C2F" wp14:editId="26796C30">
            <wp:extent cx="3018155" cy="2076088"/>
            <wp:effectExtent l="0" t="0" r="0" b="635"/>
            <wp:docPr id="4" name="Imagen 4" descr="Para qué sirve el notario? - Notarios Má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a qué sirve el notario? - Notarios Mála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747" cy="2101258"/>
                    </a:xfrm>
                    <a:prstGeom prst="rect">
                      <a:avLst/>
                    </a:prstGeom>
                    <a:noFill/>
                    <a:ln>
                      <a:noFill/>
                    </a:ln>
                  </pic:spPr>
                </pic:pic>
              </a:graphicData>
            </a:graphic>
          </wp:inline>
        </w:drawing>
      </w:r>
      <w:r w:rsidR="00EE22AB">
        <w:t xml:space="preserve">                          </w:t>
      </w:r>
      <w:r w:rsidR="00F70098">
        <w:rPr>
          <w:noProof/>
          <w:lang w:eastAsia="es-ES"/>
        </w:rPr>
        <w:t xml:space="preserve">      </w:t>
      </w:r>
    </w:p>
    <w:p w14:paraId="26796C03" w14:textId="77777777" w:rsidR="00A8149D" w:rsidRDefault="00A8149D" w:rsidP="00503099"/>
    <w:p w14:paraId="26796C04" w14:textId="77777777" w:rsidR="00EE22AB" w:rsidRDefault="00503099" w:rsidP="00503099">
      <w:pPr>
        <w:rPr>
          <w:rFonts w:ascii="Arial" w:hAnsi="Arial" w:cs="Arial"/>
          <w:color w:val="4472C4" w:themeColor="accent5"/>
          <w:sz w:val="36"/>
          <w:szCs w:val="36"/>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2AB">
        <w:rPr>
          <w:rFonts w:ascii="Arial" w:hAnsi="Arial" w:cs="Arial"/>
          <w:color w:val="4472C4" w:themeColor="accent5"/>
          <w:sz w:val="36"/>
          <w:szCs w:val="36"/>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20</w:t>
      </w:r>
      <w:r w:rsidR="00EE22AB">
        <w:rPr>
          <w:rFonts w:ascii="Arial" w:hAnsi="Arial" w:cs="Arial"/>
          <w:color w:val="4472C4" w:themeColor="accent5"/>
          <w:sz w:val="36"/>
          <w:szCs w:val="36"/>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22AB" w:rsidRPr="00EE22AB">
        <w:rPr>
          <w:rFonts w:ascii="Arial" w:hAnsi="Arial" w:cs="Arial"/>
          <w:color w:val="4472C4" w:themeColor="accent5"/>
          <w:sz w:val="36"/>
          <w:szCs w:val="36"/>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PROV.</w:t>
      </w:r>
      <w:r w:rsidR="00EE22AB">
        <w:rPr>
          <w:rFonts w:ascii="Arial" w:hAnsi="Arial" w:cs="Arial"/>
          <w:color w:val="4472C4" w:themeColor="accent5"/>
          <w:sz w:val="36"/>
          <w:szCs w:val="36"/>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3114</w:t>
      </w:r>
    </w:p>
    <w:p w14:paraId="26796C05" w14:textId="77777777" w:rsidR="00503099" w:rsidRPr="00B54080" w:rsidRDefault="00503099" w:rsidP="00503099">
      <w:pPr>
        <w:rPr>
          <w:rFonts w:ascii="Arial" w:hAnsi="Arial" w:cs="Arial"/>
        </w:rPr>
      </w:pPr>
      <w:r w:rsidRPr="00B54080">
        <w:rPr>
          <w:rFonts w:ascii="Arial" w:hAnsi="Arial" w:cs="Arial"/>
        </w:rPr>
        <w:t xml:space="preserve"> La competencia territorial se extenderá cuando: </w:t>
      </w:r>
    </w:p>
    <w:p w14:paraId="26796C06" w14:textId="77777777" w:rsidR="00F70098" w:rsidRPr="00B54080" w:rsidRDefault="00503099" w:rsidP="00F70098">
      <w:pPr>
        <w:pStyle w:val="Prrafodelista"/>
        <w:numPr>
          <w:ilvl w:val="0"/>
          <w:numId w:val="2"/>
        </w:numPr>
        <w:rPr>
          <w:rFonts w:ascii="Arial" w:hAnsi="Arial" w:cs="Arial"/>
        </w:rPr>
      </w:pPr>
      <w:r w:rsidRPr="00B54080">
        <w:rPr>
          <w:rFonts w:ascii="Arial" w:hAnsi="Arial" w:cs="Arial"/>
        </w:rPr>
        <w:t xml:space="preserve">Se tratare de escrituraciones de planes sociales y no existiera sede o representación de la entidad interviniente en el Departamento del notario actuante. </w:t>
      </w:r>
    </w:p>
    <w:p w14:paraId="26796C07" w14:textId="77777777" w:rsidR="003034DC" w:rsidRPr="00B54080" w:rsidRDefault="00B54080" w:rsidP="00F70098">
      <w:pPr>
        <w:pStyle w:val="Prrafodelista"/>
        <w:rPr>
          <w:rFonts w:ascii="Arial" w:hAnsi="Arial" w:cs="Arial"/>
        </w:rPr>
      </w:pPr>
      <w:r w:rsidRPr="002B57E3">
        <w:rPr>
          <w:rFonts w:ascii="Arial" w:hAnsi="Arial" w:cs="Arial"/>
          <w:highlight w:val="yellow"/>
        </w:rPr>
        <w:t xml:space="preserve">EL ADJUDICATARIO de una vivienda del I.P.A.V del dpto. </w:t>
      </w:r>
      <w:proofErr w:type="spellStart"/>
      <w:r w:rsidRPr="002B57E3">
        <w:rPr>
          <w:rFonts w:ascii="Arial" w:hAnsi="Arial" w:cs="Arial"/>
          <w:highlight w:val="yellow"/>
        </w:rPr>
        <w:t>Catrilo</w:t>
      </w:r>
      <w:proofErr w:type="spellEnd"/>
      <w:r w:rsidRPr="002B57E3">
        <w:rPr>
          <w:rFonts w:ascii="Arial" w:hAnsi="Arial" w:cs="Arial"/>
          <w:highlight w:val="yellow"/>
        </w:rPr>
        <w:t xml:space="preserve"> deberá </w:t>
      </w:r>
      <w:r w:rsidR="000E1110" w:rsidRPr="002B57E3">
        <w:rPr>
          <w:rFonts w:ascii="Arial" w:hAnsi="Arial" w:cs="Arial"/>
          <w:highlight w:val="yellow"/>
        </w:rPr>
        <w:t>elegi</w:t>
      </w:r>
      <w:r w:rsidRPr="002B57E3">
        <w:rPr>
          <w:rFonts w:ascii="Arial" w:hAnsi="Arial" w:cs="Arial"/>
          <w:highlight w:val="yellow"/>
        </w:rPr>
        <w:t xml:space="preserve">r un Escribano </w:t>
      </w:r>
      <w:proofErr w:type="gramStart"/>
      <w:r w:rsidRPr="002B57E3">
        <w:rPr>
          <w:rFonts w:ascii="Arial" w:hAnsi="Arial" w:cs="Arial"/>
          <w:highlight w:val="yellow"/>
        </w:rPr>
        <w:t>particular.-</w:t>
      </w:r>
      <w:proofErr w:type="gramEnd"/>
      <w:r w:rsidRPr="002B57E3">
        <w:rPr>
          <w:rFonts w:ascii="Arial" w:hAnsi="Arial" w:cs="Arial"/>
          <w:highlight w:val="yellow"/>
        </w:rPr>
        <w:t>y comparecerá la Gerente de escrituraciones sede Santa Rosa.-</w:t>
      </w:r>
    </w:p>
    <w:p w14:paraId="26796C08" w14:textId="77777777" w:rsidR="005230E1" w:rsidRDefault="00503099" w:rsidP="005230E1">
      <w:pPr>
        <w:pStyle w:val="Prrafodelista"/>
        <w:numPr>
          <w:ilvl w:val="0"/>
          <w:numId w:val="2"/>
        </w:numPr>
      </w:pPr>
      <w:r>
        <w:t>Fuere solicitada la intervención del notario en la sede de su registro para actuar en actas dentro de su Departamento y, a fin de cumplir el objeto del requerimiento, tuviera que continuar las diligencias o notificaciones en el Departamento limítrofe.</w:t>
      </w:r>
    </w:p>
    <w:p w14:paraId="26796C09" w14:textId="77777777" w:rsidR="00503099" w:rsidRDefault="003034DC" w:rsidP="005230E1">
      <w:pPr>
        <w:ind w:left="360"/>
      </w:pPr>
      <w:r>
        <w:t xml:space="preserve"> </w:t>
      </w:r>
      <w:r w:rsidRPr="002B57E3">
        <w:rPr>
          <w:highlight w:val="magenta"/>
        </w:rPr>
        <w:t xml:space="preserve">EJEMPLO: </w:t>
      </w:r>
      <w:r w:rsidR="005230E1" w:rsidRPr="002B57E3">
        <w:rPr>
          <w:highlight w:val="magenta"/>
        </w:rPr>
        <w:t xml:space="preserve">CONSTATACION DE HECHO EN UN CAMPO de muchas Has que cambia de DPTO. </w:t>
      </w:r>
      <w:proofErr w:type="spellStart"/>
      <w:r w:rsidR="005230E1" w:rsidRPr="002B57E3">
        <w:rPr>
          <w:highlight w:val="magenta"/>
        </w:rPr>
        <w:t>ej</w:t>
      </w:r>
      <w:proofErr w:type="spellEnd"/>
      <w:r w:rsidR="005230E1" w:rsidRPr="002B57E3">
        <w:rPr>
          <w:highlight w:val="magenta"/>
        </w:rPr>
        <w:t xml:space="preserve">: CAMPO DE 11.000has entre los </w:t>
      </w:r>
      <w:proofErr w:type="spellStart"/>
      <w:r w:rsidR="005230E1" w:rsidRPr="002B57E3">
        <w:rPr>
          <w:highlight w:val="magenta"/>
        </w:rPr>
        <w:t>dptos</w:t>
      </w:r>
      <w:proofErr w:type="spellEnd"/>
      <w:r w:rsidR="005230E1" w:rsidRPr="002B57E3">
        <w:rPr>
          <w:highlight w:val="magenta"/>
        </w:rPr>
        <w:t xml:space="preserve"> CATRILO Y </w:t>
      </w:r>
      <w:proofErr w:type="gramStart"/>
      <w:r w:rsidR="005230E1" w:rsidRPr="002B57E3">
        <w:rPr>
          <w:highlight w:val="magenta"/>
        </w:rPr>
        <w:t>ATREUCO.-</w:t>
      </w:r>
      <w:proofErr w:type="gramEnd"/>
      <w:r>
        <w:t xml:space="preserve"> </w:t>
      </w:r>
    </w:p>
    <w:p w14:paraId="26796C0A" w14:textId="77777777" w:rsidR="005230E1" w:rsidRDefault="00503099" w:rsidP="005230E1">
      <w:pPr>
        <w:pStyle w:val="Prrafodelista"/>
        <w:numPr>
          <w:ilvl w:val="0"/>
          <w:numId w:val="2"/>
        </w:numPr>
      </w:pPr>
      <w:r>
        <w:t xml:space="preserve">Se tratare de escrituras en las que debe comparecer la autoridad judicial, caso en que serán competentes los notarios cuyos registros tuvieran sede en la Circunscripción Judicial respectiva. </w:t>
      </w:r>
    </w:p>
    <w:p w14:paraId="26796C0B" w14:textId="77777777" w:rsidR="00503099" w:rsidRDefault="005230E1" w:rsidP="005230E1">
      <w:pPr>
        <w:ind w:left="360"/>
      </w:pPr>
      <w:r w:rsidRPr="002B57E3">
        <w:rPr>
          <w:highlight w:val="green"/>
        </w:rPr>
        <w:t xml:space="preserve">EJEMPLO: ESCRITURA JUDICIAL, en JUICIO DE ESCRITURACION debe coincidir la sede del Registro del Notario con la de la Circunscripción del Juzgado que interviene. Ejemplo: JUZGADO CIVIL </w:t>
      </w:r>
      <w:proofErr w:type="spellStart"/>
      <w:r w:rsidRPr="002B57E3">
        <w:rPr>
          <w:highlight w:val="green"/>
        </w:rPr>
        <w:t>Nº</w:t>
      </w:r>
      <w:proofErr w:type="spellEnd"/>
      <w:r w:rsidRPr="002B57E3">
        <w:rPr>
          <w:highlight w:val="green"/>
        </w:rPr>
        <w:t xml:space="preserve"> 1 PRIMERA CIRCUNSCRIPCION JUDICIAL-DEBE AUTORIZAR LA ESCRITURA UN NOTARIO DEL DEPARTAMENTO </w:t>
      </w:r>
      <w:proofErr w:type="gramStart"/>
      <w:r w:rsidRPr="002B57E3">
        <w:rPr>
          <w:highlight w:val="green"/>
        </w:rPr>
        <w:t>CAPITAL.-</w:t>
      </w:r>
      <w:proofErr w:type="gramEnd"/>
    </w:p>
    <w:p w14:paraId="26796C0C" w14:textId="77777777" w:rsidR="005230E1" w:rsidRPr="005230E1" w:rsidRDefault="00503099" w:rsidP="005230E1">
      <w:pPr>
        <w:pStyle w:val="Prrafodelista"/>
        <w:numPr>
          <w:ilvl w:val="0"/>
          <w:numId w:val="2"/>
        </w:numPr>
        <w:rPr>
          <w:rFonts w:ascii="Arial" w:hAnsi="Arial" w:cs="Arial"/>
        </w:rPr>
      </w:pPr>
      <w:r w:rsidRPr="005230E1">
        <w:rPr>
          <w:rFonts w:ascii="Arial" w:hAnsi="Arial" w:cs="Arial"/>
        </w:rPr>
        <w:t>Hubiese imposibilidad de intervenir los notarios de un Departamento por impedimentos físicos, legales o éticos debidamente acreditados o se careciera de servicio notarial por ausencia transitoria, vacancia o falta de registro, casos en que serán competentes los notarios con sede en cualquier otro Departamento de la provincia, previa autorización expedida por el Consejo Directivo del Colegio de Escribanos de la Provincia de La Pampa</w:t>
      </w:r>
      <w:r w:rsidR="00C2563A" w:rsidRPr="005230E1">
        <w:rPr>
          <w:rFonts w:ascii="Arial" w:hAnsi="Arial" w:cs="Arial"/>
        </w:rPr>
        <w:t xml:space="preserve">. </w:t>
      </w:r>
    </w:p>
    <w:p w14:paraId="26796C0D" w14:textId="77777777" w:rsidR="00503099" w:rsidRPr="005230E1" w:rsidRDefault="005230E1" w:rsidP="005230E1">
      <w:pPr>
        <w:ind w:left="360"/>
        <w:rPr>
          <w:rFonts w:ascii="Arial" w:hAnsi="Arial" w:cs="Arial"/>
        </w:rPr>
      </w:pPr>
      <w:r w:rsidRPr="002B57E3">
        <w:rPr>
          <w:rFonts w:ascii="Arial" w:hAnsi="Arial" w:cs="Arial"/>
          <w:highlight w:val="cyan"/>
        </w:rPr>
        <w:lastRenderedPageBreak/>
        <w:t>EJEMPLO: c</w:t>
      </w:r>
      <w:r w:rsidR="00C2563A" w:rsidRPr="002B57E3">
        <w:rPr>
          <w:rFonts w:ascii="Arial" w:hAnsi="Arial" w:cs="Arial"/>
          <w:highlight w:val="cyan"/>
        </w:rPr>
        <w:t xml:space="preserve">ualquier Escribano de la matricula </w:t>
      </w:r>
      <w:r w:rsidRPr="002B57E3">
        <w:rPr>
          <w:rFonts w:ascii="Arial" w:hAnsi="Arial" w:cs="Arial"/>
          <w:highlight w:val="cyan"/>
        </w:rPr>
        <w:t xml:space="preserve">inscripto en LA PAMPA </w:t>
      </w:r>
      <w:r w:rsidR="00C2563A" w:rsidRPr="002B57E3">
        <w:rPr>
          <w:rFonts w:ascii="Arial" w:hAnsi="Arial" w:cs="Arial"/>
          <w:highlight w:val="cyan"/>
        </w:rPr>
        <w:t xml:space="preserve">puede trasladarse y prestar funciones en el </w:t>
      </w:r>
      <w:proofErr w:type="spellStart"/>
      <w:r w:rsidR="00C2563A" w:rsidRPr="002B57E3">
        <w:rPr>
          <w:rFonts w:ascii="Arial" w:hAnsi="Arial" w:cs="Arial"/>
          <w:highlight w:val="cyan"/>
        </w:rPr>
        <w:t>Dpto</w:t>
      </w:r>
      <w:proofErr w:type="spellEnd"/>
      <w:r w:rsidR="00C2563A" w:rsidRPr="002B57E3">
        <w:rPr>
          <w:rFonts w:ascii="Arial" w:hAnsi="Arial" w:cs="Arial"/>
          <w:highlight w:val="cyan"/>
        </w:rPr>
        <w:t xml:space="preserve"> donde no exista REGISTRO,</w:t>
      </w:r>
      <w:r w:rsidRPr="002B57E3">
        <w:rPr>
          <w:rFonts w:ascii="Arial" w:hAnsi="Arial" w:cs="Arial"/>
          <w:highlight w:val="cyan"/>
        </w:rPr>
        <w:t xml:space="preserve"> </w:t>
      </w:r>
      <w:r w:rsidR="00C2563A" w:rsidRPr="002B57E3">
        <w:rPr>
          <w:rFonts w:ascii="Arial" w:hAnsi="Arial" w:cs="Arial"/>
          <w:highlight w:val="cyan"/>
        </w:rPr>
        <w:t xml:space="preserve">Ejemplo, DEPARTAMENTO CATRILO, previo a ello, debe REQUERIR AUTORIZACION al </w:t>
      </w:r>
      <w:r w:rsidR="003034DC" w:rsidRPr="002B57E3">
        <w:rPr>
          <w:rFonts w:ascii="Arial" w:hAnsi="Arial" w:cs="Arial"/>
          <w:highlight w:val="cyan"/>
        </w:rPr>
        <w:t xml:space="preserve">Consejo Directivo del </w:t>
      </w:r>
      <w:r w:rsidR="00C2563A" w:rsidRPr="002B57E3">
        <w:rPr>
          <w:rFonts w:ascii="Arial" w:hAnsi="Arial" w:cs="Arial"/>
          <w:highlight w:val="cyan"/>
        </w:rPr>
        <w:t xml:space="preserve">Col de Escribanos con 48 </w:t>
      </w:r>
      <w:proofErr w:type="spellStart"/>
      <w:r w:rsidR="00C2563A" w:rsidRPr="002B57E3">
        <w:rPr>
          <w:rFonts w:ascii="Arial" w:hAnsi="Arial" w:cs="Arial"/>
          <w:highlight w:val="cyan"/>
        </w:rPr>
        <w:t>hs</w:t>
      </w:r>
      <w:proofErr w:type="spellEnd"/>
      <w:r w:rsidR="00C2563A" w:rsidRPr="002B57E3">
        <w:rPr>
          <w:rFonts w:ascii="Arial" w:hAnsi="Arial" w:cs="Arial"/>
          <w:highlight w:val="cyan"/>
        </w:rPr>
        <w:t xml:space="preserve">. </w:t>
      </w:r>
      <w:r w:rsidR="003034DC" w:rsidRPr="002B57E3">
        <w:rPr>
          <w:rFonts w:ascii="Arial" w:hAnsi="Arial" w:cs="Arial"/>
          <w:highlight w:val="cyan"/>
        </w:rPr>
        <w:t>d</w:t>
      </w:r>
      <w:r w:rsidR="00C2563A" w:rsidRPr="002B57E3">
        <w:rPr>
          <w:rFonts w:ascii="Arial" w:hAnsi="Arial" w:cs="Arial"/>
          <w:highlight w:val="cyan"/>
        </w:rPr>
        <w:t xml:space="preserve">e anticipación, quien es el órgano que autoriza ese </w:t>
      </w:r>
      <w:proofErr w:type="gramStart"/>
      <w:r w:rsidR="00C2563A" w:rsidRPr="002B57E3">
        <w:rPr>
          <w:rFonts w:ascii="Arial" w:hAnsi="Arial" w:cs="Arial"/>
          <w:highlight w:val="cyan"/>
        </w:rPr>
        <w:t>traslado.-</w:t>
      </w:r>
      <w:proofErr w:type="gramEnd"/>
    </w:p>
    <w:p w14:paraId="26796C0E" w14:textId="77777777" w:rsidR="00F70098" w:rsidRPr="002B57E3" w:rsidRDefault="00F70098" w:rsidP="002B57E3">
      <w:pPr>
        <w:pStyle w:val="Prrafodelista"/>
        <w:numPr>
          <w:ilvl w:val="0"/>
          <w:numId w:val="3"/>
        </w:numPr>
        <w:rPr>
          <w:rFonts w:ascii="Arial" w:hAnsi="Arial" w:cs="Arial"/>
        </w:rPr>
      </w:pPr>
      <w:proofErr w:type="gramStart"/>
      <w:r w:rsidRPr="002B57E3">
        <w:rPr>
          <w:rFonts w:ascii="Arial" w:hAnsi="Arial" w:cs="Arial"/>
        </w:rPr>
        <w:t>OTRA SITUACION!!!</w:t>
      </w:r>
      <w:proofErr w:type="gramEnd"/>
    </w:p>
    <w:p w14:paraId="26796C0F" w14:textId="77777777" w:rsidR="00B70A9D" w:rsidRPr="005230E1" w:rsidRDefault="00C2563A" w:rsidP="00503099">
      <w:pPr>
        <w:rPr>
          <w:rFonts w:ascii="Arial" w:hAnsi="Arial" w:cs="Arial"/>
        </w:rPr>
      </w:pPr>
      <w:r w:rsidRPr="005230E1">
        <w:rPr>
          <w:rFonts w:ascii="Arial" w:hAnsi="Arial" w:cs="Arial"/>
        </w:rPr>
        <w:t>SE PUEDEN INSTRUMENTAR EN LA PAMPA BIENES SITUADOS EN OTRA PROVIN</w:t>
      </w:r>
      <w:r w:rsidR="00F70098" w:rsidRPr="005230E1">
        <w:rPr>
          <w:rFonts w:ascii="Arial" w:hAnsi="Arial" w:cs="Arial"/>
        </w:rPr>
        <w:t>CIA??</w:t>
      </w:r>
      <w:r w:rsidRPr="005230E1">
        <w:rPr>
          <w:rFonts w:ascii="Arial" w:hAnsi="Arial" w:cs="Arial"/>
        </w:rPr>
        <w:t xml:space="preserve"> por ejemplo un matrimonio de </w:t>
      </w:r>
      <w:proofErr w:type="gramStart"/>
      <w:r w:rsidRPr="005230E1">
        <w:rPr>
          <w:rFonts w:ascii="Arial" w:hAnsi="Arial" w:cs="Arial"/>
        </w:rPr>
        <w:t>G.PICO</w:t>
      </w:r>
      <w:proofErr w:type="gramEnd"/>
      <w:r w:rsidRPr="005230E1">
        <w:rPr>
          <w:rFonts w:ascii="Arial" w:hAnsi="Arial" w:cs="Arial"/>
        </w:rPr>
        <w:t xml:space="preserve"> compra un dpto. en NUEVA CORDOB</w:t>
      </w:r>
      <w:r w:rsidR="00B70A9D" w:rsidRPr="005230E1">
        <w:rPr>
          <w:rFonts w:ascii="Arial" w:hAnsi="Arial" w:cs="Arial"/>
        </w:rPr>
        <w:t>A.-</w:t>
      </w:r>
    </w:p>
    <w:p w14:paraId="26796C10" w14:textId="64FD56F7" w:rsidR="00C2563A" w:rsidRPr="005230E1" w:rsidRDefault="00B70A9D" w:rsidP="00503099">
      <w:pPr>
        <w:rPr>
          <w:rFonts w:ascii="Arial" w:hAnsi="Arial" w:cs="Arial"/>
        </w:rPr>
      </w:pPr>
      <w:r w:rsidRPr="005230E1">
        <w:rPr>
          <w:rFonts w:ascii="Arial" w:hAnsi="Arial" w:cs="Arial"/>
        </w:rPr>
        <w:t>E</w:t>
      </w:r>
      <w:r w:rsidR="00C2563A" w:rsidRPr="005230E1">
        <w:rPr>
          <w:rFonts w:ascii="Arial" w:hAnsi="Arial" w:cs="Arial"/>
        </w:rPr>
        <w:t>l Escribano para poder actuar tiene que solicitar los serv</w:t>
      </w:r>
      <w:r w:rsidR="00F70098" w:rsidRPr="005230E1">
        <w:rPr>
          <w:rFonts w:ascii="Arial" w:hAnsi="Arial" w:cs="Arial"/>
        </w:rPr>
        <w:t>icios de un NOTARIO de la Prov.</w:t>
      </w:r>
      <w:r w:rsidR="00C2563A" w:rsidRPr="005230E1">
        <w:rPr>
          <w:rFonts w:ascii="Arial" w:hAnsi="Arial" w:cs="Arial"/>
        </w:rPr>
        <w:t xml:space="preserve"> de </w:t>
      </w:r>
      <w:r w:rsidR="00F70098" w:rsidRPr="005230E1">
        <w:rPr>
          <w:rFonts w:ascii="Arial" w:hAnsi="Arial" w:cs="Arial"/>
        </w:rPr>
        <w:t>Córdoba</w:t>
      </w:r>
      <w:r w:rsidR="00C2563A" w:rsidRPr="005230E1">
        <w:rPr>
          <w:rFonts w:ascii="Arial" w:hAnsi="Arial" w:cs="Arial"/>
        </w:rPr>
        <w:t xml:space="preserve">, para que solicite todos los </w:t>
      </w:r>
      <w:r w:rsidR="00F70098" w:rsidRPr="005230E1">
        <w:rPr>
          <w:rFonts w:ascii="Arial" w:hAnsi="Arial" w:cs="Arial"/>
        </w:rPr>
        <w:t>certificados</w:t>
      </w:r>
      <w:r w:rsidR="00C2563A" w:rsidRPr="005230E1">
        <w:rPr>
          <w:rFonts w:ascii="Arial" w:hAnsi="Arial" w:cs="Arial"/>
        </w:rPr>
        <w:t xml:space="preserve"> </w:t>
      </w:r>
      <w:proofErr w:type="spellStart"/>
      <w:r w:rsidR="00C2563A" w:rsidRPr="005230E1">
        <w:rPr>
          <w:rFonts w:ascii="Arial" w:hAnsi="Arial" w:cs="Arial"/>
        </w:rPr>
        <w:t>pre-escriturarios</w:t>
      </w:r>
      <w:proofErr w:type="spellEnd"/>
      <w:r w:rsidRPr="005230E1">
        <w:rPr>
          <w:rFonts w:ascii="Arial" w:hAnsi="Arial" w:cs="Arial"/>
        </w:rPr>
        <w:t xml:space="preserve"> </w:t>
      </w:r>
      <w:r w:rsidR="003034DC" w:rsidRPr="005230E1">
        <w:rPr>
          <w:rFonts w:ascii="Arial" w:hAnsi="Arial" w:cs="Arial"/>
        </w:rPr>
        <w:t>(</w:t>
      </w:r>
      <w:r w:rsidR="00C2563A" w:rsidRPr="005230E1">
        <w:rPr>
          <w:rFonts w:ascii="Arial" w:hAnsi="Arial" w:cs="Arial"/>
        </w:rPr>
        <w:t xml:space="preserve">CERTIFICADO DE DOMINIO, INHIBICION), deja constancia en el RPI </w:t>
      </w:r>
      <w:r w:rsidR="00F70098" w:rsidRPr="005230E1">
        <w:rPr>
          <w:rFonts w:ascii="Arial" w:hAnsi="Arial" w:cs="Arial"/>
        </w:rPr>
        <w:t xml:space="preserve">de </w:t>
      </w:r>
      <w:proofErr w:type="spellStart"/>
      <w:r w:rsidR="00F70098" w:rsidRPr="005230E1">
        <w:rPr>
          <w:rFonts w:ascii="Arial" w:hAnsi="Arial" w:cs="Arial"/>
        </w:rPr>
        <w:t>Cba</w:t>
      </w:r>
      <w:proofErr w:type="spellEnd"/>
      <w:r w:rsidR="00F70098" w:rsidRPr="005230E1">
        <w:rPr>
          <w:rFonts w:ascii="Arial" w:hAnsi="Arial" w:cs="Arial"/>
        </w:rPr>
        <w:t xml:space="preserve">. </w:t>
      </w:r>
      <w:r w:rsidR="00C2563A" w:rsidRPr="005230E1">
        <w:rPr>
          <w:rFonts w:ascii="Arial" w:hAnsi="Arial" w:cs="Arial"/>
        </w:rPr>
        <w:t xml:space="preserve">que quien va a utilizar esa documentación es el ESCRIBANO de LA PAMPA, se celebra </w:t>
      </w:r>
      <w:r w:rsidR="00F70098" w:rsidRPr="005230E1">
        <w:rPr>
          <w:rFonts w:ascii="Arial" w:hAnsi="Arial" w:cs="Arial"/>
        </w:rPr>
        <w:t>acá</w:t>
      </w:r>
      <w:r w:rsidR="00C2563A" w:rsidRPr="005230E1">
        <w:rPr>
          <w:rFonts w:ascii="Arial" w:hAnsi="Arial" w:cs="Arial"/>
        </w:rPr>
        <w:t xml:space="preserve"> la ESCRITURA y se le envía </w:t>
      </w:r>
      <w:r w:rsidR="000E1110" w:rsidRPr="005230E1">
        <w:rPr>
          <w:rFonts w:ascii="Arial" w:hAnsi="Arial" w:cs="Arial"/>
        </w:rPr>
        <w:t xml:space="preserve">el testimonio </w:t>
      </w:r>
      <w:r w:rsidR="00C2563A" w:rsidRPr="005230E1">
        <w:rPr>
          <w:rFonts w:ascii="Arial" w:hAnsi="Arial" w:cs="Arial"/>
        </w:rPr>
        <w:t>para que realice todos los actos post escriturario</w:t>
      </w:r>
      <w:r w:rsidR="000E1110" w:rsidRPr="005230E1">
        <w:rPr>
          <w:rFonts w:ascii="Arial" w:hAnsi="Arial" w:cs="Arial"/>
        </w:rPr>
        <w:t>s</w:t>
      </w:r>
      <w:r w:rsidR="00C2563A" w:rsidRPr="005230E1">
        <w:rPr>
          <w:rFonts w:ascii="Arial" w:hAnsi="Arial" w:cs="Arial"/>
        </w:rPr>
        <w:t>, pagar impuesto de sellos, tributos,</w:t>
      </w:r>
      <w:r w:rsidR="00F70098" w:rsidRPr="005230E1">
        <w:rPr>
          <w:rFonts w:ascii="Arial" w:hAnsi="Arial" w:cs="Arial"/>
        </w:rPr>
        <w:t xml:space="preserve"> </w:t>
      </w:r>
      <w:r w:rsidR="00C2563A" w:rsidRPr="005230E1">
        <w:rPr>
          <w:rFonts w:ascii="Arial" w:hAnsi="Arial" w:cs="Arial"/>
        </w:rPr>
        <w:t xml:space="preserve">etc. </w:t>
      </w:r>
      <w:r w:rsidR="00F70098" w:rsidRPr="005230E1">
        <w:rPr>
          <w:rFonts w:ascii="Arial" w:hAnsi="Arial" w:cs="Arial"/>
        </w:rPr>
        <w:t>L</w:t>
      </w:r>
      <w:r w:rsidR="000E1110" w:rsidRPr="005230E1">
        <w:rPr>
          <w:rFonts w:ascii="Arial" w:hAnsi="Arial" w:cs="Arial"/>
        </w:rPr>
        <w:t>uego in</w:t>
      </w:r>
      <w:r w:rsidR="00F70098" w:rsidRPr="005230E1">
        <w:rPr>
          <w:rFonts w:ascii="Arial" w:hAnsi="Arial" w:cs="Arial"/>
        </w:rPr>
        <w:t>scribe esa escritura, y</w:t>
      </w:r>
      <w:r w:rsidR="000E1110" w:rsidRPr="005230E1">
        <w:rPr>
          <w:rFonts w:ascii="Arial" w:hAnsi="Arial" w:cs="Arial"/>
        </w:rPr>
        <w:t xml:space="preserve"> la remite nuevamente a la Provincia de La </w:t>
      </w:r>
      <w:proofErr w:type="gramStart"/>
      <w:r w:rsidR="000E1110" w:rsidRPr="005230E1">
        <w:rPr>
          <w:rFonts w:ascii="Arial" w:hAnsi="Arial" w:cs="Arial"/>
        </w:rPr>
        <w:t>Pampa.-</w:t>
      </w:r>
      <w:proofErr w:type="gramEnd"/>
    </w:p>
    <w:p w14:paraId="26796C11" w14:textId="65FE21C9" w:rsidR="000E1110" w:rsidRPr="005230E1" w:rsidRDefault="000D4FF0" w:rsidP="00503099">
      <w:pPr>
        <w:rPr>
          <w:rFonts w:ascii="Arial" w:hAnsi="Arial" w:cs="Arial"/>
          <w:lang w:val="es-AR"/>
        </w:rPr>
      </w:pPr>
      <w:r>
        <w:rPr>
          <w:rFonts w:ascii="Arial" w:hAnsi="Arial" w:cs="Arial"/>
          <w:noProof/>
          <w:lang w:eastAsia="es-ES"/>
        </w:rPr>
        <mc:AlternateContent>
          <mc:Choice Requires="wps">
            <w:drawing>
              <wp:anchor distT="0" distB="0" distL="114300" distR="114300" simplePos="0" relativeHeight="251665408" behindDoc="0" locked="0" layoutInCell="1" allowOverlap="1" wp14:anchorId="26796C31" wp14:editId="3F9DFACF">
                <wp:simplePos x="0" y="0"/>
                <wp:positionH relativeFrom="column">
                  <wp:posOffset>-298450</wp:posOffset>
                </wp:positionH>
                <wp:positionV relativeFrom="paragraph">
                  <wp:posOffset>6350</wp:posOffset>
                </wp:positionV>
                <wp:extent cx="4238625" cy="101917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4238625" cy="1019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CAADB9" id="Rectángulo redondeado 3" o:spid="_x0000_s1026" style="position:absolute;margin-left:-23.5pt;margin-top:.5pt;width:333.75pt;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" fillcolor="#5b9bd5 [3204]" strokecolor="#1f4d78 [1604]" strokeweight="1pt">
                <v:stroke joinstyle="miter"/>
              </v:roundrect>
            </w:pict>
          </mc:Fallback>
        </mc:AlternateContent>
      </w:r>
      <w:r w:rsidR="00EA5571">
        <w:rPr>
          <w:noProof/>
        </w:rPr>
        <mc:AlternateContent>
          <mc:Choice Requires="wps">
            <w:drawing>
              <wp:anchor distT="0" distB="0" distL="114300" distR="114300" simplePos="0" relativeHeight="251667456" behindDoc="0" locked="0" layoutInCell="1" allowOverlap="1" wp14:anchorId="26796C33" wp14:editId="26796C34">
                <wp:simplePos x="0" y="0"/>
                <wp:positionH relativeFrom="column">
                  <wp:posOffset>-171449</wp:posOffset>
                </wp:positionH>
                <wp:positionV relativeFrom="paragraph">
                  <wp:posOffset>219075</wp:posOffset>
                </wp:positionV>
                <wp:extent cx="4095750" cy="304800"/>
                <wp:effectExtent l="38100" t="38100" r="95250" b="95250"/>
                <wp:wrapNone/>
                <wp:docPr id="5" name="Cuadro de texto 5"/>
                <wp:cNvGraphicFramePr/>
                <a:graphic xmlns:a="http://schemas.openxmlformats.org/drawingml/2006/main">
                  <a:graphicData uri="http://schemas.microsoft.com/office/word/2010/wordprocessingShape">
                    <wps:wsp>
                      <wps:cNvSpPr txBox="1"/>
                      <wps:spPr>
                        <a:xfrm>
                          <a:off x="0" y="0"/>
                          <a:ext cx="4095750" cy="304800"/>
                        </a:xfrm>
                        <a:prstGeom prst="rect">
                          <a:avLst/>
                        </a:prstGeom>
                        <a:solidFill>
                          <a:schemeClr val="accent1"/>
                        </a:solidFill>
                        <a:ln>
                          <a:noFill/>
                        </a:ln>
                        <a:effectLst>
                          <a:outerShdw blurRad="50800" dist="38100" dir="2700000" algn="tl" rotWithShape="0">
                            <a:prstClr val="black">
                              <a:alpha val="40000"/>
                            </a:prstClr>
                          </a:outerShdw>
                        </a:effectLst>
                      </wps:spPr>
                      <wps:txbx>
                        <w:txbxContent>
                          <w:p w14:paraId="26796C3D" w14:textId="77777777" w:rsidR="00EA5571" w:rsidRPr="00EA5571" w:rsidRDefault="00EA5571" w:rsidP="00EA5571">
                            <w:pPr>
                              <w:pStyle w:val="Descripcin"/>
                              <w:rPr>
                                <w:rFonts w:ascii="Arial" w:hAnsi="Arial" w:cs="Arial"/>
                                <w:noProof/>
                                <w:color w:val="FFFFFF" w:themeColor="background1"/>
                                <w:sz w:val="32"/>
                                <w:szCs w:val="32"/>
                              </w:rPr>
                            </w:pPr>
                            <w:r>
                              <w:t xml:space="preserve">                             </w:t>
                            </w:r>
                            <w:r w:rsidRPr="00EA5571">
                              <w:rPr>
                                <w:rFonts w:ascii="Arial" w:hAnsi="Arial" w:cs="Arial"/>
                                <w:sz w:val="32"/>
                                <w:szCs w:val="32"/>
                                <w:highlight w:val="cyan"/>
                              </w:rPr>
                              <w:t>COMPETENCIA MATERIAL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6C33" id="Cuadro de texto 5" o:spid="_x0000_s1030" type="#_x0000_t202" style="position:absolute;margin-left:-13.5pt;margin-top:17.25pt;width:32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" fillcolor="#5b9bd5 [3204]" stroked="f">
                <v:shadow on="t" color="black" opacity="26214f" origin="-.5,-.5" offset=".74836mm,.74836mm"/>
                <v:textbox inset="0,0,0,0">
                  <w:txbxContent>
                    <w:p w14:paraId="26796C3D" w14:textId="77777777" w:rsidR="00EA5571" w:rsidRPr="00EA5571" w:rsidRDefault="00EA5571" w:rsidP="00EA5571">
                      <w:pPr>
                        <w:pStyle w:val="Descripcin"/>
                        <w:rPr>
                          <w:rFonts w:ascii="Arial" w:hAnsi="Arial" w:cs="Arial"/>
                          <w:noProof/>
                          <w:color w:val="FFFFFF" w:themeColor="background1"/>
                          <w:sz w:val="32"/>
                          <w:szCs w:val="32"/>
                        </w:rPr>
                      </w:pPr>
                      <w:r>
                        <w:t xml:space="preserve">                             </w:t>
                      </w:r>
                      <w:r w:rsidRPr="00EA5571">
                        <w:rPr>
                          <w:rFonts w:ascii="Arial" w:hAnsi="Arial" w:cs="Arial"/>
                          <w:sz w:val="32"/>
                          <w:szCs w:val="32"/>
                          <w:highlight w:val="cyan"/>
                        </w:rPr>
                        <w:t>COMPETENCIA MATERIAL</w:t>
                      </w:r>
                    </w:p>
                  </w:txbxContent>
                </v:textbox>
              </v:shape>
            </w:pict>
          </mc:Fallback>
        </mc:AlternateContent>
      </w:r>
    </w:p>
    <w:p w14:paraId="26796C12" w14:textId="77777777" w:rsidR="00EA5571" w:rsidRDefault="00EA5571" w:rsidP="004970C4">
      <w:pPr>
        <w:rPr>
          <w:rFonts w:ascii="Arial" w:hAnsi="Arial" w:cs="Arial"/>
          <w:sz w:val="24"/>
          <w:szCs w:val="24"/>
          <w:lang w:val="es-AR"/>
        </w:rPr>
      </w:pPr>
    </w:p>
    <w:p w14:paraId="26796C13" w14:textId="77777777" w:rsidR="00EA5571" w:rsidRPr="00EA5571" w:rsidRDefault="00EA5571" w:rsidP="00EA5571">
      <w:pPr>
        <w:rPr>
          <w:rFonts w:ascii="Arial" w:hAnsi="Arial" w:cs="Arial"/>
          <w:sz w:val="24"/>
          <w:szCs w:val="24"/>
          <w:lang w:val="es-AR"/>
        </w:rPr>
      </w:pPr>
    </w:p>
    <w:p w14:paraId="26796C14" w14:textId="77777777" w:rsidR="00EA5571" w:rsidRDefault="00EA5571" w:rsidP="00EA5571">
      <w:pPr>
        <w:rPr>
          <w:rFonts w:ascii="Arial" w:hAnsi="Arial" w:cs="Arial"/>
          <w:sz w:val="24"/>
          <w:szCs w:val="24"/>
          <w:lang w:val="es-AR"/>
        </w:rPr>
      </w:pPr>
    </w:p>
    <w:p w14:paraId="26796C15" w14:textId="77777777" w:rsidR="00EA5571" w:rsidRDefault="00EA5571" w:rsidP="00EA5571">
      <w:pPr>
        <w:tabs>
          <w:tab w:val="left" w:pos="6585"/>
        </w:tabs>
        <w:rPr>
          <w:rFonts w:ascii="Arial" w:hAnsi="Arial" w:cs="Arial"/>
          <w:sz w:val="24"/>
          <w:szCs w:val="24"/>
          <w:lang w:val="es-AR"/>
        </w:rPr>
      </w:pPr>
      <w:r>
        <w:rPr>
          <w:rFonts w:ascii="Arial" w:hAnsi="Arial" w:cs="Arial"/>
          <w:sz w:val="24"/>
          <w:szCs w:val="24"/>
          <w:lang w:val="es-AR"/>
        </w:rPr>
        <w:tab/>
      </w:r>
    </w:p>
    <w:p w14:paraId="26796C16"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CAPITULO III: COMPETENCIA Artículo 14.- Particularmente, son funciones notariales: 1) Recibir, interpretar y, previo asesoramiento sobre el alcance y efectos jurídicos del acto, dar forma legal y conferir autenticidad a las declaraciones de voluntad y de verdad de quienes rogaren su instrumentación pública. </w:t>
      </w:r>
    </w:p>
    <w:p w14:paraId="26796C17" w14:textId="419099DD"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2) Comprobar, fijar y autenticar el acaecimiento de hechos, existencia de cosas o contenido de documentos percibidos sensorialmente que sirvieran o pudieran servir para fundar una pretensión en derecho, en tanto no fuesen de competencia exclusiva de otros funcionarios públicos instituidos al </w:t>
      </w:r>
      <w:proofErr w:type="spellStart"/>
      <w:proofErr w:type="gramStart"/>
      <w:r w:rsidRPr="00EA5571">
        <w:rPr>
          <w:rFonts w:ascii="Arial" w:hAnsi="Arial" w:cs="Arial"/>
          <w:sz w:val="24"/>
          <w:szCs w:val="24"/>
        </w:rPr>
        <w:t>efecto.</w:t>
      </w:r>
      <w:r w:rsidR="00E55B32">
        <w:rPr>
          <w:rFonts w:ascii="Arial" w:hAnsi="Arial" w:cs="Arial"/>
          <w:sz w:val="24"/>
          <w:szCs w:val="24"/>
        </w:rPr>
        <w:t>ACTAS</w:t>
      </w:r>
      <w:proofErr w:type="spellEnd"/>
      <w:proofErr w:type="gramEnd"/>
      <w:r w:rsidR="00E55B32">
        <w:rPr>
          <w:rFonts w:ascii="Arial" w:hAnsi="Arial" w:cs="Arial"/>
          <w:sz w:val="24"/>
          <w:szCs w:val="24"/>
        </w:rPr>
        <w:t xml:space="preserve"> NOTARIALES.</w:t>
      </w:r>
    </w:p>
    <w:p w14:paraId="26796C18"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 3) Fijar declaraciones sobre notoriedad de hechos y tenerla por comprobada a su juicio, previa ejecución de los actos, trámites o diligencias que estimare necesarios para obtener ese resultado.</w:t>
      </w:r>
    </w:p>
    <w:p w14:paraId="26796C19"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 4) Redactar y extender documentos que contengan declaraciones de particulares y expresiones del escribano autorizante, con forma de escrituras públicas, actas, copias testimoniadas o simples, certificados y documentos protocolares o </w:t>
      </w:r>
      <w:proofErr w:type="spellStart"/>
      <w:r w:rsidRPr="00EA5571">
        <w:rPr>
          <w:rFonts w:ascii="Arial" w:hAnsi="Arial" w:cs="Arial"/>
          <w:sz w:val="24"/>
          <w:szCs w:val="24"/>
        </w:rPr>
        <w:t>extraprotocolares</w:t>
      </w:r>
      <w:proofErr w:type="spellEnd"/>
      <w:r w:rsidRPr="00EA5571">
        <w:rPr>
          <w:rFonts w:ascii="Arial" w:hAnsi="Arial" w:cs="Arial"/>
          <w:sz w:val="24"/>
          <w:szCs w:val="24"/>
        </w:rPr>
        <w:t xml:space="preserve"> que tengan el carácter de instrumento público conforme las disposiciones del Código Civil y Comercial de la Nación, esta Ley u otras que se dictaren.</w:t>
      </w:r>
    </w:p>
    <w:p w14:paraId="26796C1A"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 5) Legitimar por acta de notoriedad hechos o circunstancias cuya comprobación pueda realizarse sin oposición de persona interesada, en procedimiento no litigioso. </w:t>
      </w:r>
    </w:p>
    <w:p w14:paraId="26796C1B"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lastRenderedPageBreak/>
        <w:t xml:space="preserve">6) Labrar actas de protocolización o de consignación extrajudicial. </w:t>
      </w:r>
    </w:p>
    <w:p w14:paraId="26796C1C"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7) Exigir la presentación o entrega de toda la documentación necesaria para el acto a instrumentar. 8) Extender, a requerimiento de parte interesada o por mandato judicial, copias testimoniadas o simples, y extractos de las escrituras otorgadas o traslados de sus agregados, cuando el protocolo en el que se hallen insertas se encontrare a su cargo.</w:t>
      </w:r>
    </w:p>
    <w:p w14:paraId="26796C1D"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 9) Certificar el estado de trámite de otorgamiento de todo tipo de documentos cuya confección o inscripción le hubiese sido encomendada, así como en su caso, el de la pertinente inscripción. Sin perjuicio de lo que dispusieren específicamente leyes sobre la materia, serán de aplicación supletoria, en lo pertinente, las normas del Código Procesal Civil y Comercial de la Provincia de La Pampa. </w:t>
      </w:r>
    </w:p>
    <w:p w14:paraId="26796C1E" w14:textId="77777777" w:rsidR="00EA5571" w:rsidRPr="00EA5571" w:rsidRDefault="00EA5571" w:rsidP="00EA5571">
      <w:pPr>
        <w:tabs>
          <w:tab w:val="left" w:pos="6585"/>
        </w:tabs>
        <w:rPr>
          <w:rFonts w:ascii="Arial" w:hAnsi="Arial" w:cs="Arial"/>
          <w:sz w:val="24"/>
          <w:szCs w:val="24"/>
        </w:rPr>
      </w:pPr>
      <w:r w:rsidRPr="00EA5571">
        <w:rPr>
          <w:rFonts w:ascii="Arial" w:hAnsi="Arial" w:cs="Arial"/>
          <w:sz w:val="24"/>
          <w:szCs w:val="24"/>
        </w:rPr>
        <w:t xml:space="preserve">Artículo 15.- También compete a los escribanos de registro, aunque no en forma exclusiva: </w:t>
      </w:r>
    </w:p>
    <w:p w14:paraId="26796C1F" w14:textId="77777777" w:rsidR="00EA5571" w:rsidRPr="00EA5571" w:rsidRDefault="00EA5571" w:rsidP="00EA5571">
      <w:pPr>
        <w:pStyle w:val="Prrafodelista"/>
        <w:numPr>
          <w:ilvl w:val="0"/>
          <w:numId w:val="5"/>
        </w:numPr>
        <w:tabs>
          <w:tab w:val="left" w:pos="6585"/>
        </w:tabs>
        <w:rPr>
          <w:rFonts w:ascii="Arial" w:hAnsi="Arial" w:cs="Arial"/>
          <w:sz w:val="24"/>
          <w:szCs w:val="24"/>
        </w:rPr>
      </w:pPr>
      <w:r w:rsidRPr="00EA5571">
        <w:rPr>
          <w:rFonts w:ascii="Arial" w:hAnsi="Arial" w:cs="Arial"/>
          <w:sz w:val="24"/>
          <w:szCs w:val="24"/>
        </w:rPr>
        <w:t xml:space="preserve">Certificar firmas </w:t>
      </w:r>
      <w:r w:rsidR="008D434E">
        <w:rPr>
          <w:rFonts w:ascii="Arial" w:hAnsi="Arial" w:cs="Arial"/>
          <w:sz w:val="24"/>
          <w:szCs w:val="24"/>
        </w:rPr>
        <w:t xml:space="preserve">(en La Pampa es una competencia concurrente con la Policía y Juez de paz, ya que son competentes para certificar firmas en contratos de locación o arrendamiento) </w:t>
      </w:r>
      <w:r w:rsidRPr="00EA5571">
        <w:rPr>
          <w:rFonts w:ascii="Arial" w:hAnsi="Arial" w:cs="Arial"/>
          <w:sz w:val="24"/>
          <w:szCs w:val="24"/>
        </w:rPr>
        <w:t xml:space="preserve">o impresiones digitales puestas en su presencia por personas de su conocimiento, o a quienes hubiere identificado en los términos del artículo 306 del Código Civil y Comercial de la Nación, coetáneamente al acto de la certificación, y legitimar la actuación del firmante. 2) Autenticar copias totales o parciales y autorizar testimonios por exhibición o en relación. 3) Expedir certificados sobre: a) Existencia de personas, cosas o documentos. b) Asientos de libros de actas, de correspondencia u otros registros, pertenecientes a sociedades, asociaciones o particulares. c) La remisión de correspondencia y documentos por correo, tomando a su cargo la diligencia de </w:t>
      </w:r>
      <w:proofErr w:type="gramStart"/>
      <w:r w:rsidRPr="00EA5571">
        <w:rPr>
          <w:rFonts w:ascii="Arial" w:hAnsi="Arial" w:cs="Arial"/>
          <w:sz w:val="24"/>
          <w:szCs w:val="24"/>
        </w:rPr>
        <w:t>despacharlos.</w:t>
      </w:r>
      <w:r w:rsidR="008D434E">
        <w:rPr>
          <w:rFonts w:ascii="Arial" w:hAnsi="Arial" w:cs="Arial"/>
          <w:sz w:val="24"/>
          <w:szCs w:val="24"/>
        </w:rPr>
        <w:t>(</w:t>
      </w:r>
      <w:proofErr w:type="gramEnd"/>
      <w:r w:rsidR="008D434E" w:rsidRPr="008D434E">
        <w:rPr>
          <w:rFonts w:ascii="Arial" w:hAnsi="Arial" w:cs="Arial"/>
          <w:sz w:val="24"/>
          <w:szCs w:val="24"/>
          <w:highlight w:val="yellow"/>
        </w:rPr>
        <w:t>PRESENCIAR Y realizar un ACTA NOTARIAL respecto a la NOTIFICACION DE DESPIDO de un TRABAJADOR</w:t>
      </w:r>
      <w:r w:rsidR="008D434E">
        <w:rPr>
          <w:rFonts w:ascii="Arial" w:hAnsi="Arial" w:cs="Arial"/>
          <w:sz w:val="24"/>
          <w:szCs w:val="24"/>
        </w:rPr>
        <w:t>)</w:t>
      </w:r>
      <w:r w:rsidRPr="00EA5571">
        <w:rPr>
          <w:rFonts w:ascii="Arial" w:hAnsi="Arial" w:cs="Arial"/>
          <w:sz w:val="24"/>
          <w:szCs w:val="24"/>
        </w:rPr>
        <w:t xml:space="preserve"> d) Recepción de depósitos de dinero, valores, documentos y otras cosas. e) El alcance de representaciones y poderes. f) La autenticidad de fotografías, reproducciones o representaciones de imágenes, personas, cosas o documentos que individualice. g) Vigencia y contenido de disposiciones legales. h) Contenido de expedientes judiciales. 4) Labrar actas de sorteo</w:t>
      </w:r>
      <w:r>
        <w:rPr>
          <w:rFonts w:ascii="Arial" w:hAnsi="Arial" w:cs="Arial"/>
          <w:sz w:val="24"/>
          <w:szCs w:val="24"/>
        </w:rPr>
        <w:t xml:space="preserve"> (</w:t>
      </w:r>
      <w:r w:rsidRPr="008D434E">
        <w:rPr>
          <w:rFonts w:ascii="Arial" w:hAnsi="Arial" w:cs="Arial"/>
          <w:sz w:val="24"/>
          <w:szCs w:val="24"/>
          <w:highlight w:val="yellow"/>
        </w:rPr>
        <w:t>PRESENCIANDO SORTEOS POR TOMBOLA)</w:t>
      </w:r>
      <w:r w:rsidRPr="00EA5571">
        <w:rPr>
          <w:rFonts w:ascii="Arial" w:hAnsi="Arial" w:cs="Arial"/>
          <w:sz w:val="24"/>
          <w:szCs w:val="24"/>
        </w:rPr>
        <w:t>, de reuniones de comisiones, asambleas o actos similares; de protesta, de reserva de derechos, de presencia, de notificación, de requerimiento, de comprobación de hechos. 5) Realizar inventarios u otras diligencias encomendadas por particulares, y por autoridades judiciales o administrativas que no estuvieran asignadas en forma exclusiva a otros funcionarios públicos. 6) Poner cargos a los escritos. 7) Expedir testimonios sobre asientos o actas de libros comerciales. 8) Certificar la vigencia de contratos.</w:t>
      </w:r>
    </w:p>
    <w:p w14:paraId="47CA876D" w14:textId="171125B2" w:rsidR="00415791" w:rsidRDefault="00415791" w:rsidP="00EA5571">
      <w:pPr>
        <w:tabs>
          <w:tab w:val="left" w:pos="6585"/>
        </w:tabs>
        <w:rPr>
          <w:rFonts w:ascii="Arial" w:hAnsi="Arial" w:cs="Arial"/>
          <w:sz w:val="24"/>
          <w:szCs w:val="24"/>
        </w:rPr>
      </w:pPr>
    </w:p>
    <w:p w14:paraId="63CE69F9" w14:textId="72C03FD4" w:rsidR="00415791" w:rsidRDefault="00415791" w:rsidP="00EA5571">
      <w:pPr>
        <w:tabs>
          <w:tab w:val="left" w:pos="6585"/>
        </w:tabs>
        <w:rPr>
          <w:rFonts w:ascii="Arial" w:hAnsi="Arial" w:cs="Arial"/>
          <w:sz w:val="24"/>
          <w:szCs w:val="24"/>
        </w:rPr>
      </w:pPr>
    </w:p>
    <w:p w14:paraId="0454809F" w14:textId="1EA80971" w:rsidR="00415791" w:rsidRDefault="00415791" w:rsidP="00EA5571">
      <w:pPr>
        <w:tabs>
          <w:tab w:val="left" w:pos="6585"/>
        </w:tabs>
        <w:rPr>
          <w:rFonts w:ascii="Arial" w:hAnsi="Arial" w:cs="Arial"/>
          <w:sz w:val="24"/>
          <w:szCs w:val="24"/>
        </w:rPr>
      </w:pPr>
    </w:p>
    <w:p w14:paraId="2E72576C" w14:textId="2F7EF564" w:rsidR="00415791" w:rsidRDefault="00415791" w:rsidP="00EA5571">
      <w:pPr>
        <w:tabs>
          <w:tab w:val="left" w:pos="6585"/>
        </w:tabs>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1399D70B" wp14:editId="3498BFCA">
                <wp:simplePos x="0" y="0"/>
                <wp:positionH relativeFrom="margin">
                  <wp:align>left</wp:align>
                </wp:positionH>
                <wp:positionV relativeFrom="paragraph">
                  <wp:posOffset>-653415</wp:posOffset>
                </wp:positionV>
                <wp:extent cx="3416300" cy="914400"/>
                <wp:effectExtent l="0" t="0" r="12700" b="19050"/>
                <wp:wrapNone/>
                <wp:docPr id="6" name="Rectángulo: esquinas redondeadas 6"/>
                <wp:cNvGraphicFramePr/>
                <a:graphic xmlns:a="http://schemas.openxmlformats.org/drawingml/2006/main">
                  <a:graphicData uri="http://schemas.microsoft.com/office/word/2010/wordprocessingShape">
                    <wps:wsp>
                      <wps:cNvSpPr/>
                      <wps:spPr>
                        <a:xfrm>
                          <a:off x="0" y="0"/>
                          <a:ext cx="3416300" cy="91440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31AC4F" w14:textId="77777777" w:rsidR="00415791" w:rsidRPr="00415791" w:rsidRDefault="00415791" w:rsidP="00415791">
                            <w:pPr>
                              <w:rPr>
                                <w:b/>
                                <w:bCs/>
                                <w:sz w:val="28"/>
                                <w:szCs w:val="28"/>
                              </w:rPr>
                            </w:pPr>
                            <w:r w:rsidRPr="00415791">
                              <w:rPr>
                                <w:b/>
                                <w:bCs/>
                                <w:sz w:val="28"/>
                                <w:szCs w:val="28"/>
                              </w:rPr>
                              <w:t>COMPETENCIA EN RAZÓN DE LAS PERSONAS</w:t>
                            </w:r>
                          </w:p>
                          <w:p w14:paraId="798B3B62" w14:textId="77777777" w:rsidR="00415791" w:rsidRDefault="00415791" w:rsidP="004157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99D70B" id="Rectángulo: esquinas redondeadas 6" o:spid="_x0000_s1031" style="position:absolute;margin-left:0;margin-top:-51.45pt;width:269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" fillcolor="#ffc000 [3207]" strokecolor="#1f4d78 [1604]" strokeweight="1pt">
                <v:stroke joinstyle="miter"/>
                <v:textbox>
                  <w:txbxContent>
                    <w:p w14:paraId="4C31AC4F" w14:textId="77777777" w:rsidR="00415791" w:rsidRPr="00415791" w:rsidRDefault="00415791" w:rsidP="00415791">
                      <w:pPr>
                        <w:rPr>
                          <w:b/>
                          <w:bCs/>
                          <w:sz w:val="28"/>
                          <w:szCs w:val="28"/>
                        </w:rPr>
                      </w:pPr>
                      <w:r w:rsidRPr="00415791">
                        <w:rPr>
                          <w:b/>
                          <w:bCs/>
                          <w:sz w:val="28"/>
                          <w:szCs w:val="28"/>
                        </w:rPr>
                        <w:t>COMPETENCIA EN RAZÓN DE LAS PERSONAS</w:t>
                      </w:r>
                    </w:p>
                    <w:p w14:paraId="798B3B62" w14:textId="77777777" w:rsidR="00415791" w:rsidRDefault="00415791" w:rsidP="00415791">
                      <w:pPr>
                        <w:jc w:val="center"/>
                      </w:pPr>
                    </w:p>
                  </w:txbxContent>
                </v:textbox>
                <w10:wrap anchorx="margin"/>
              </v:roundrect>
            </w:pict>
          </mc:Fallback>
        </mc:AlternateContent>
      </w:r>
    </w:p>
    <w:p w14:paraId="0B640793" w14:textId="77777777" w:rsidR="00415791" w:rsidRDefault="00415791" w:rsidP="00EA5571">
      <w:pPr>
        <w:tabs>
          <w:tab w:val="left" w:pos="6585"/>
        </w:tabs>
        <w:rPr>
          <w:rFonts w:ascii="Arial" w:hAnsi="Arial" w:cs="Arial"/>
          <w:sz w:val="24"/>
          <w:szCs w:val="24"/>
        </w:rPr>
      </w:pPr>
    </w:p>
    <w:p w14:paraId="225BD791" w14:textId="77777777" w:rsidR="00415791" w:rsidRDefault="00415791" w:rsidP="00EA5571">
      <w:pPr>
        <w:tabs>
          <w:tab w:val="left" w:pos="6585"/>
        </w:tabs>
        <w:rPr>
          <w:rFonts w:ascii="Arial" w:hAnsi="Arial" w:cs="Arial"/>
          <w:sz w:val="24"/>
          <w:szCs w:val="24"/>
        </w:rPr>
      </w:pPr>
    </w:p>
    <w:p w14:paraId="47574575" w14:textId="5EC891B6" w:rsidR="00415791" w:rsidRPr="003163D3" w:rsidRDefault="00CC5E85" w:rsidP="00EA5571">
      <w:pPr>
        <w:tabs>
          <w:tab w:val="left" w:pos="6585"/>
        </w:tabs>
        <w:rPr>
          <w:rFonts w:ascii="Arial" w:hAnsi="Arial" w:cs="Arial"/>
          <w:sz w:val="28"/>
          <w:szCs w:val="28"/>
        </w:rPr>
      </w:pPr>
      <w:r w:rsidRPr="003163D3">
        <w:rPr>
          <w:rFonts w:ascii="Arial" w:hAnsi="Arial" w:cs="Arial"/>
          <w:sz w:val="28"/>
          <w:szCs w:val="28"/>
        </w:rPr>
        <w:t>La incompetencia surge de las normas impuestas por la ley, los reglamentos notariales, códigos de ética profesional y código civil y comercial de la Nación. Comprende casos de familiares y afines hasta el cuarto grado y segundo grado de afinidad dependientes del notario</w:t>
      </w:r>
    </w:p>
    <w:p w14:paraId="61ECA23F" w14:textId="2D549926" w:rsidR="00415791" w:rsidRPr="003163D3" w:rsidRDefault="00CC5E85" w:rsidP="00EA5571">
      <w:pPr>
        <w:tabs>
          <w:tab w:val="left" w:pos="6585"/>
        </w:tabs>
        <w:rPr>
          <w:rFonts w:ascii="Arial" w:hAnsi="Arial" w:cs="Arial"/>
          <w:sz w:val="28"/>
          <w:szCs w:val="28"/>
        </w:rPr>
      </w:pPr>
      <w:r w:rsidRPr="003163D3">
        <w:rPr>
          <w:rFonts w:ascii="Arial" w:hAnsi="Arial" w:cs="Arial"/>
          <w:sz w:val="28"/>
          <w:szCs w:val="28"/>
        </w:rPr>
        <w:t>Art. 291. · Prohibiciones. Es de ningún valor el instrumento autorizado por un funcionario público en asunto en que él, su cónyuge, su conviviente, o un pariente suyo dentro del cuarto grado o segundo de afinidad, sean personalmente interesados</w:t>
      </w:r>
    </w:p>
    <w:p w14:paraId="21841DA6" w14:textId="5DF7D3EE" w:rsidR="00CC5E85" w:rsidRPr="003163D3" w:rsidRDefault="00CC5E85" w:rsidP="00EA5571">
      <w:pPr>
        <w:tabs>
          <w:tab w:val="left" w:pos="6585"/>
        </w:tabs>
        <w:rPr>
          <w:rFonts w:ascii="Arial" w:hAnsi="Arial" w:cs="Arial"/>
          <w:b/>
          <w:bCs/>
          <w:sz w:val="28"/>
          <w:szCs w:val="28"/>
        </w:rPr>
      </w:pPr>
      <w:r w:rsidRPr="003163D3">
        <w:rPr>
          <w:rFonts w:ascii="Arial" w:hAnsi="Arial" w:cs="Arial"/>
          <w:sz w:val="28"/>
          <w:szCs w:val="28"/>
        </w:rPr>
        <w:t xml:space="preserve">En orden a preservar la imparcialidad que debe regir </w:t>
      </w:r>
      <w:r w:rsidRPr="003163D3">
        <w:rPr>
          <w:rFonts w:ascii="Arial" w:hAnsi="Arial" w:cs="Arial"/>
          <w:b/>
          <w:bCs/>
          <w:i/>
          <w:iCs/>
          <w:sz w:val="28"/>
          <w:szCs w:val="28"/>
          <w:u w:val="single"/>
        </w:rPr>
        <w:t>en el ejercicio de la función Pública</w:t>
      </w:r>
      <w:r w:rsidRPr="003163D3">
        <w:rPr>
          <w:rFonts w:ascii="Arial" w:hAnsi="Arial" w:cs="Arial"/>
          <w:sz w:val="28"/>
          <w:szCs w:val="28"/>
        </w:rPr>
        <w:t>, la norma en análisis determina la invalidez del instrumento autorizado por un funcionario público en asunto en que él, su cónyuge, su conviviente, o un pariente suyo, dentro del cuarto grado o segundo de afinidad, sean personalmente interesados.</w:t>
      </w:r>
    </w:p>
    <w:p w14:paraId="0BC673CD" w14:textId="79AD4A12" w:rsidR="00CC5E85" w:rsidRPr="003163D3" w:rsidRDefault="00CC5E85" w:rsidP="00EA5571">
      <w:pPr>
        <w:tabs>
          <w:tab w:val="left" w:pos="6585"/>
        </w:tabs>
        <w:rPr>
          <w:rFonts w:ascii="Arial" w:hAnsi="Arial" w:cs="Arial"/>
          <w:sz w:val="28"/>
          <w:szCs w:val="28"/>
        </w:rPr>
      </w:pPr>
      <w:r w:rsidRPr="003163D3">
        <w:rPr>
          <w:rFonts w:ascii="Arial" w:hAnsi="Arial" w:cs="Arial"/>
          <w:sz w:val="28"/>
          <w:szCs w:val="28"/>
        </w:rPr>
        <w:t xml:space="preserve">La prohibición señalada por la norma está dirigida a todos los actos del notario, se trate de una actuación protocolar o </w:t>
      </w:r>
      <w:proofErr w:type="spellStart"/>
      <w:r w:rsidRPr="003163D3">
        <w:rPr>
          <w:rFonts w:ascii="Arial" w:hAnsi="Arial" w:cs="Arial"/>
          <w:sz w:val="28"/>
          <w:szCs w:val="28"/>
        </w:rPr>
        <w:t>extraprotocolar</w:t>
      </w:r>
      <w:proofErr w:type="spellEnd"/>
      <w:r w:rsidRPr="003163D3">
        <w:rPr>
          <w:rFonts w:ascii="Arial" w:hAnsi="Arial" w:cs="Arial"/>
          <w:sz w:val="28"/>
          <w:szCs w:val="28"/>
        </w:rPr>
        <w:t>; y por supuesto es igual en materia de actas que de las escrituras públicas. En el caso de las actas el interés del requirente o a quien debe requerirse, permitirá establecer esa competencia.</w:t>
      </w:r>
    </w:p>
    <w:p w14:paraId="7C53B1A4" w14:textId="31D2E581" w:rsidR="00CC5E85" w:rsidRDefault="00CC5E85" w:rsidP="00EA5571">
      <w:pPr>
        <w:tabs>
          <w:tab w:val="left" w:pos="6585"/>
        </w:tabs>
      </w:pPr>
    </w:p>
    <w:p w14:paraId="02BB4256" w14:textId="64EC80C2" w:rsidR="00CC5E85" w:rsidRDefault="00CC5E85" w:rsidP="00EA5571">
      <w:pPr>
        <w:tabs>
          <w:tab w:val="left" w:pos="6585"/>
        </w:tabs>
      </w:pPr>
    </w:p>
    <w:p w14:paraId="60147010" w14:textId="0B1C01A3" w:rsidR="00CC5E85" w:rsidRDefault="00CC5E85" w:rsidP="00EA5571">
      <w:pPr>
        <w:tabs>
          <w:tab w:val="left" w:pos="6585"/>
        </w:tabs>
      </w:pPr>
    </w:p>
    <w:p w14:paraId="4C778C4D" w14:textId="77777777" w:rsidR="00CC5E85" w:rsidRDefault="00CC5E85" w:rsidP="00EA5571">
      <w:pPr>
        <w:tabs>
          <w:tab w:val="left" w:pos="6585"/>
        </w:tabs>
        <w:rPr>
          <w:rFonts w:ascii="Arial" w:hAnsi="Arial" w:cs="Arial"/>
          <w:sz w:val="24"/>
          <w:szCs w:val="24"/>
        </w:rPr>
      </w:pPr>
    </w:p>
    <w:p w14:paraId="26796C22" w14:textId="3CB395CE" w:rsidR="004970C4" w:rsidRPr="00EA5571" w:rsidRDefault="004970C4" w:rsidP="00EA5571">
      <w:pPr>
        <w:tabs>
          <w:tab w:val="left" w:pos="6585"/>
        </w:tabs>
        <w:rPr>
          <w:rFonts w:ascii="Arial" w:hAnsi="Arial" w:cs="Arial"/>
          <w:sz w:val="24"/>
          <w:szCs w:val="24"/>
          <w:lang w:val="es-AR"/>
        </w:rPr>
      </w:pPr>
    </w:p>
    <w:sectPr w:rsidR="004970C4" w:rsidRPr="00EA5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4DA"/>
    <w:multiLevelType w:val="hybridMultilevel"/>
    <w:tmpl w:val="509A77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3D1BAF"/>
    <w:multiLevelType w:val="hybridMultilevel"/>
    <w:tmpl w:val="F790F2D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802DD7"/>
    <w:multiLevelType w:val="hybridMultilevel"/>
    <w:tmpl w:val="BEC2A068"/>
    <w:lvl w:ilvl="0" w:tplc="0C0A0001">
      <w:start w:val="1"/>
      <w:numFmt w:val="bullet"/>
      <w:lvlText w:val=""/>
      <w:lvlJc w:val="left"/>
      <w:pPr>
        <w:ind w:left="5340" w:hanging="360"/>
      </w:pPr>
      <w:rPr>
        <w:rFonts w:ascii="Symbol" w:hAnsi="Symbol" w:hint="default"/>
      </w:rPr>
    </w:lvl>
    <w:lvl w:ilvl="1" w:tplc="0C0A0003" w:tentative="1">
      <w:start w:val="1"/>
      <w:numFmt w:val="bullet"/>
      <w:lvlText w:val="o"/>
      <w:lvlJc w:val="left"/>
      <w:pPr>
        <w:ind w:left="6060" w:hanging="360"/>
      </w:pPr>
      <w:rPr>
        <w:rFonts w:ascii="Courier New" w:hAnsi="Courier New" w:cs="Courier New" w:hint="default"/>
      </w:rPr>
    </w:lvl>
    <w:lvl w:ilvl="2" w:tplc="0C0A0005" w:tentative="1">
      <w:start w:val="1"/>
      <w:numFmt w:val="bullet"/>
      <w:lvlText w:val=""/>
      <w:lvlJc w:val="left"/>
      <w:pPr>
        <w:ind w:left="6780" w:hanging="360"/>
      </w:pPr>
      <w:rPr>
        <w:rFonts w:ascii="Wingdings" w:hAnsi="Wingdings" w:hint="default"/>
      </w:rPr>
    </w:lvl>
    <w:lvl w:ilvl="3" w:tplc="0C0A0001" w:tentative="1">
      <w:start w:val="1"/>
      <w:numFmt w:val="bullet"/>
      <w:lvlText w:val=""/>
      <w:lvlJc w:val="left"/>
      <w:pPr>
        <w:ind w:left="7500" w:hanging="360"/>
      </w:pPr>
      <w:rPr>
        <w:rFonts w:ascii="Symbol" w:hAnsi="Symbol" w:hint="default"/>
      </w:rPr>
    </w:lvl>
    <w:lvl w:ilvl="4" w:tplc="0C0A0003" w:tentative="1">
      <w:start w:val="1"/>
      <w:numFmt w:val="bullet"/>
      <w:lvlText w:val="o"/>
      <w:lvlJc w:val="left"/>
      <w:pPr>
        <w:ind w:left="8220" w:hanging="360"/>
      </w:pPr>
      <w:rPr>
        <w:rFonts w:ascii="Courier New" w:hAnsi="Courier New" w:cs="Courier New" w:hint="default"/>
      </w:rPr>
    </w:lvl>
    <w:lvl w:ilvl="5" w:tplc="0C0A0005" w:tentative="1">
      <w:start w:val="1"/>
      <w:numFmt w:val="bullet"/>
      <w:lvlText w:val=""/>
      <w:lvlJc w:val="left"/>
      <w:pPr>
        <w:ind w:left="8940" w:hanging="360"/>
      </w:pPr>
      <w:rPr>
        <w:rFonts w:ascii="Wingdings" w:hAnsi="Wingdings" w:hint="default"/>
      </w:rPr>
    </w:lvl>
    <w:lvl w:ilvl="6" w:tplc="0C0A0001" w:tentative="1">
      <w:start w:val="1"/>
      <w:numFmt w:val="bullet"/>
      <w:lvlText w:val=""/>
      <w:lvlJc w:val="left"/>
      <w:pPr>
        <w:ind w:left="9660" w:hanging="360"/>
      </w:pPr>
      <w:rPr>
        <w:rFonts w:ascii="Symbol" w:hAnsi="Symbol" w:hint="default"/>
      </w:rPr>
    </w:lvl>
    <w:lvl w:ilvl="7" w:tplc="0C0A0003" w:tentative="1">
      <w:start w:val="1"/>
      <w:numFmt w:val="bullet"/>
      <w:lvlText w:val="o"/>
      <w:lvlJc w:val="left"/>
      <w:pPr>
        <w:ind w:left="10380" w:hanging="360"/>
      </w:pPr>
      <w:rPr>
        <w:rFonts w:ascii="Courier New" w:hAnsi="Courier New" w:cs="Courier New" w:hint="default"/>
      </w:rPr>
    </w:lvl>
    <w:lvl w:ilvl="8" w:tplc="0C0A0005" w:tentative="1">
      <w:start w:val="1"/>
      <w:numFmt w:val="bullet"/>
      <w:lvlText w:val=""/>
      <w:lvlJc w:val="left"/>
      <w:pPr>
        <w:ind w:left="11100" w:hanging="360"/>
      </w:pPr>
      <w:rPr>
        <w:rFonts w:ascii="Wingdings" w:hAnsi="Wingdings" w:hint="default"/>
      </w:rPr>
    </w:lvl>
  </w:abstractNum>
  <w:abstractNum w:abstractNumId="3" w15:restartNumberingAfterBreak="0">
    <w:nsid w:val="53A06DD0"/>
    <w:multiLevelType w:val="hybridMultilevel"/>
    <w:tmpl w:val="4F4A2F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1113D9"/>
    <w:multiLevelType w:val="hybridMultilevel"/>
    <w:tmpl w:val="2A626A1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6707630">
    <w:abstractNumId w:val="2"/>
  </w:num>
  <w:num w:numId="2" w16cid:durableId="1743984562">
    <w:abstractNumId w:val="0"/>
  </w:num>
  <w:num w:numId="3" w16cid:durableId="331492986">
    <w:abstractNumId w:val="4"/>
  </w:num>
  <w:num w:numId="4" w16cid:durableId="557325815">
    <w:abstractNumId w:val="3"/>
  </w:num>
  <w:num w:numId="5" w16cid:durableId="158695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C4"/>
    <w:rsid w:val="000D4FF0"/>
    <w:rsid w:val="000E1110"/>
    <w:rsid w:val="000E746F"/>
    <w:rsid w:val="001A1287"/>
    <w:rsid w:val="00272B2A"/>
    <w:rsid w:val="002B57E3"/>
    <w:rsid w:val="003034DC"/>
    <w:rsid w:val="003163D3"/>
    <w:rsid w:val="00317286"/>
    <w:rsid w:val="00415791"/>
    <w:rsid w:val="00451180"/>
    <w:rsid w:val="004970C4"/>
    <w:rsid w:val="00503099"/>
    <w:rsid w:val="005230E1"/>
    <w:rsid w:val="006C17C8"/>
    <w:rsid w:val="00833BA1"/>
    <w:rsid w:val="00897D70"/>
    <w:rsid w:val="008D434E"/>
    <w:rsid w:val="00A8149D"/>
    <w:rsid w:val="00AE25E9"/>
    <w:rsid w:val="00B1791D"/>
    <w:rsid w:val="00B54080"/>
    <w:rsid w:val="00B70A9D"/>
    <w:rsid w:val="00C2563A"/>
    <w:rsid w:val="00CC5E85"/>
    <w:rsid w:val="00DC1D2B"/>
    <w:rsid w:val="00E55B32"/>
    <w:rsid w:val="00EA5571"/>
    <w:rsid w:val="00EE22AB"/>
    <w:rsid w:val="00F700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6BE8"/>
  <w15:chartTrackingRefBased/>
  <w15:docId w15:val="{F26243EA-8F68-45FD-9D07-D58981D0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970C4"/>
    <w:rPr>
      <w:sz w:val="16"/>
      <w:szCs w:val="16"/>
    </w:rPr>
  </w:style>
  <w:style w:type="paragraph" w:styleId="Textocomentario">
    <w:name w:val="annotation text"/>
    <w:basedOn w:val="Normal"/>
    <w:link w:val="TextocomentarioCar"/>
    <w:uiPriority w:val="99"/>
    <w:semiHidden/>
    <w:unhideWhenUsed/>
    <w:rsid w:val="004970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70C4"/>
    <w:rPr>
      <w:sz w:val="20"/>
      <w:szCs w:val="20"/>
    </w:rPr>
  </w:style>
  <w:style w:type="paragraph" w:styleId="Asuntodelcomentario">
    <w:name w:val="annotation subject"/>
    <w:basedOn w:val="Textocomentario"/>
    <w:next w:val="Textocomentario"/>
    <w:link w:val="AsuntodelcomentarioCar"/>
    <w:uiPriority w:val="99"/>
    <w:semiHidden/>
    <w:unhideWhenUsed/>
    <w:rsid w:val="004970C4"/>
    <w:rPr>
      <w:b/>
      <w:bCs/>
    </w:rPr>
  </w:style>
  <w:style w:type="character" w:customStyle="1" w:styleId="AsuntodelcomentarioCar">
    <w:name w:val="Asunto del comentario Car"/>
    <w:basedOn w:val="TextocomentarioCar"/>
    <w:link w:val="Asuntodelcomentario"/>
    <w:uiPriority w:val="99"/>
    <w:semiHidden/>
    <w:rsid w:val="004970C4"/>
    <w:rPr>
      <w:b/>
      <w:bCs/>
      <w:sz w:val="20"/>
      <w:szCs w:val="20"/>
    </w:rPr>
  </w:style>
  <w:style w:type="paragraph" w:styleId="Textodeglobo">
    <w:name w:val="Balloon Text"/>
    <w:basedOn w:val="Normal"/>
    <w:link w:val="TextodegloboCar"/>
    <w:uiPriority w:val="99"/>
    <w:semiHidden/>
    <w:unhideWhenUsed/>
    <w:rsid w:val="004970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0C4"/>
    <w:rPr>
      <w:rFonts w:ascii="Segoe UI" w:hAnsi="Segoe UI" w:cs="Segoe UI"/>
      <w:sz w:val="18"/>
      <w:szCs w:val="18"/>
    </w:rPr>
  </w:style>
  <w:style w:type="paragraph" w:styleId="Descripcin">
    <w:name w:val="caption"/>
    <w:basedOn w:val="Normal"/>
    <w:next w:val="Normal"/>
    <w:uiPriority w:val="35"/>
    <w:unhideWhenUsed/>
    <w:qFormat/>
    <w:rsid w:val="004970C4"/>
    <w:pPr>
      <w:spacing w:after="200" w:line="240" w:lineRule="auto"/>
    </w:pPr>
    <w:rPr>
      <w:i/>
      <w:iCs/>
      <w:color w:val="44546A" w:themeColor="text2"/>
      <w:sz w:val="18"/>
      <w:szCs w:val="18"/>
    </w:rPr>
  </w:style>
  <w:style w:type="paragraph" w:styleId="Prrafodelista">
    <w:name w:val="List Paragraph"/>
    <w:basedOn w:val="Normal"/>
    <w:uiPriority w:val="34"/>
    <w:qFormat/>
    <w:rsid w:val="004970C4"/>
    <w:pPr>
      <w:ind w:left="720"/>
      <w:contextualSpacing/>
    </w:pPr>
  </w:style>
  <w:style w:type="paragraph" w:styleId="NormalWeb">
    <w:name w:val="Normal (Web)"/>
    <w:basedOn w:val="Normal"/>
    <w:uiPriority w:val="99"/>
    <w:semiHidden/>
    <w:unhideWhenUsed/>
    <w:rsid w:val="001A1287"/>
    <w:rPr>
      <w:rFonts w:ascii="Times New Roman" w:hAnsi="Times New Roman" w:cs="Times New Roman"/>
      <w:sz w:val="24"/>
      <w:szCs w:val="24"/>
    </w:rPr>
  </w:style>
  <w:style w:type="character" w:styleId="Hipervnculo">
    <w:name w:val="Hyperlink"/>
    <w:basedOn w:val="Fuentedeprrafopredeter"/>
    <w:uiPriority w:val="99"/>
    <w:unhideWhenUsed/>
    <w:rsid w:val="001A12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08302">
      <w:bodyDiv w:val="1"/>
      <w:marLeft w:val="0"/>
      <w:marRight w:val="0"/>
      <w:marTop w:val="0"/>
      <w:marBottom w:val="0"/>
      <w:divBdr>
        <w:top w:val="none" w:sz="0" w:space="0" w:color="auto"/>
        <w:left w:val="none" w:sz="0" w:space="0" w:color="auto"/>
        <w:bottom w:val="none" w:sz="0" w:space="0" w:color="auto"/>
        <w:right w:val="none" w:sz="0" w:space="0" w:color="auto"/>
      </w:divBdr>
    </w:div>
    <w:div w:id="11900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2D01-CEE5-43F5-BCDB-17E54BC8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2031</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dc:creator>
  <cp:keywords/>
  <dc:description/>
  <cp:lastModifiedBy>Luciana Soledad Nahir Garcia</cp:lastModifiedBy>
  <cp:revision>2</cp:revision>
  <dcterms:created xsi:type="dcterms:W3CDTF">2022-09-05T22:23:00Z</dcterms:created>
  <dcterms:modified xsi:type="dcterms:W3CDTF">2022-09-05T22:23:00Z</dcterms:modified>
</cp:coreProperties>
</file>